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Spawn of ChatGPT Will Try to Sell You Things | WIRED</w:t>
      </w:r>
      <w:br/>
      <w:hyperlink r:id="rId7" w:history="1">
        <w:r>
          <w:rPr>
            <w:color w:val="2980b9"/>
            <w:u w:val="single"/>
          </w:rPr>
          <w:t xml:space="preserve">https://www.wired.com/story/the-spawn-of-chatgpt-will-try-to-sell-you-things/</w:t>
        </w:r>
      </w:hyperlink>
    </w:p>
    <w:p>
      <w:pPr>
        <w:pStyle w:val="Heading1"/>
      </w:pPr>
      <w:bookmarkStart w:id="2" w:name="_Toc2"/>
      <w:r>
        <w:t>Article summary:</w:t>
      </w:r>
      <w:bookmarkEnd w:id="2"/>
    </w:p>
    <w:p>
      <w:pPr>
        <w:jc w:val="both"/>
      </w:pPr>
      <w:r>
        <w:rPr/>
        <w:t xml:space="preserve">1. DoNotPay used GPT-3, the language model behind ChatGPT, to create a prototype negotiating bot.</w:t>
      </w:r>
    </w:p>
    <w:p>
      <w:pPr>
        <w:jc w:val="both"/>
      </w:pPr>
      <w:r>
        <w:rPr/>
        <w:t xml:space="preserve">2. Companies may use AI language models to help salespeople hone their pitches and automate customer inquiries and complaints.</w:t>
      </w:r>
    </w:p>
    <w:p>
      <w:pPr>
        <w:jc w:val="both"/>
      </w:pPr>
      <w:r>
        <w:rPr/>
        <w:t xml:space="preserve">3. There is potential for disruption in both workplaces and wider society through malicious uses of this technology.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from WIRED provides an overview of the potential applications of ChatGPT, a new conversational agent based on OpenAI's GPT-3 language model. The article discusses how the technology could be used to automate negotiations with companies such as Comcast, health insurers, and other businesses. It also mentions that startups are working on similar bots for tasks such as providing entertainment or acting as personal assistants. </w:t>
      </w:r>
    </w:p>
    <w:p>
      <w:pPr>
        <w:jc w:val="both"/>
      </w:pPr>
      <w:r>
        <w:rPr/>
        <w:t xml:space="preserve">The article is generally reliable in its reporting of the potential applications of ChatGPT, though it does not explore any counterarguments or risks associated with its use. For example, while it mentions that large companies may adopt the technology to create chatbots designed to handle customer inquiries and complaints or sell them new products, it does not discuss any potential privacy concerns or ethical implications associated with this use case. Additionally, while it mentions that some businesses are already using AI language models to help salespeople hone their pitches, it does not provide any evidence for this claim or explore any possible risks associated with this use case either. </w:t>
      </w:r>
    </w:p>
    <w:p>
      <w:pPr>
        <w:jc w:val="both"/>
      </w:pPr>
      <w:r>
        <w:rPr/>
        <w:t xml:space="preserve">The article also presents a one-sided view of the technology by focusing solely on its potential benefits without exploring any possible drawbacks or risks associated with its use. For example, while it mentions that ChatGPT has sparked speculation about how it might displace people from certain kinds of office work, it does not present any counterarguments or explore any possible risks associated with this use case either. Additionally, while it mentions that there is potential for disruption in both workplaces and wider society through malicious uses of this technology, it does not provide any evidence for this claim or explore any possible solutions to mitigate these risks either. </w:t>
      </w:r>
    </w:p>
    <w:p>
      <w:pPr>
        <w:jc w:val="both"/>
      </w:pPr>
      <w:r>
        <w:rPr/>
        <w:t xml:space="preserve">In conclusion, while the article provides an overview of the potential applications of ChatGPT and is generally reliable in its reporting of these applications, it presents a one-sided view by focusing solely on its potential benefits without exploring any possible drawbacks or risks associated with its use. Additionally, the article fails to provide evidence for some claims made and does not explore counterarguments or solutions to mitigate some of the risks mentioned either.</w:t>
      </w:r>
    </w:p>
    <w:p>
      <w:pPr>
        <w:pStyle w:val="Heading1"/>
      </w:pPr>
      <w:bookmarkStart w:id="5" w:name="_Toc5"/>
      <w:r>
        <w:t>Topics for further research:</w:t>
      </w:r>
      <w:bookmarkEnd w:id="5"/>
    </w:p>
    <w:p>
      <w:pPr>
        <w:spacing w:after="0"/>
        <w:numPr>
          <w:ilvl w:val="0"/>
          <w:numId w:val="2"/>
        </w:numPr>
      </w:pPr>
      <w:r>
        <w:rPr/>
        <w:t xml:space="preserve">Ethical implications of AI language models</w:t>
      </w:r>
    </w:p>
    <w:p>
      <w:pPr>
        <w:spacing w:after="0"/>
        <w:numPr>
          <w:ilvl w:val="0"/>
          <w:numId w:val="2"/>
        </w:numPr>
      </w:pPr>
      <w:r>
        <w:rPr/>
        <w:t xml:space="preserve">Privacy concerns of chatbot technology</w:t>
      </w:r>
    </w:p>
    <w:p>
      <w:pPr>
        <w:spacing w:after="0"/>
        <w:numPr>
          <w:ilvl w:val="0"/>
          <w:numId w:val="2"/>
        </w:numPr>
      </w:pPr>
      <w:r>
        <w:rPr/>
        <w:t xml:space="preserve">Risks of automation in the workplace</w:t>
      </w:r>
    </w:p>
    <w:p>
      <w:pPr>
        <w:spacing w:after="0"/>
        <w:numPr>
          <w:ilvl w:val="0"/>
          <w:numId w:val="2"/>
        </w:numPr>
      </w:pPr>
      <w:r>
        <w:rPr/>
        <w:t xml:space="preserve">Malicious uses of AI language models</w:t>
      </w:r>
    </w:p>
    <w:p>
      <w:pPr>
        <w:spacing w:after="0"/>
        <w:numPr>
          <w:ilvl w:val="0"/>
          <w:numId w:val="2"/>
        </w:numPr>
      </w:pPr>
      <w:r>
        <w:rPr/>
        <w:t xml:space="preserve">Counterarguments to AI language model disruption</w:t>
      </w:r>
    </w:p>
    <w:p>
      <w:pPr>
        <w:numPr>
          <w:ilvl w:val="0"/>
          <w:numId w:val="2"/>
        </w:numPr>
      </w:pPr>
      <w:r>
        <w:rPr/>
        <w:t xml:space="preserve">Solutions to mitigate AI language model risks</w:t>
      </w:r>
    </w:p>
    <w:p>
      <w:pPr>
        <w:pStyle w:val="Heading1"/>
      </w:pPr>
      <w:bookmarkStart w:id="6" w:name="_Toc6"/>
      <w:r>
        <w:t>Report location:</w:t>
      </w:r>
      <w:bookmarkEnd w:id="6"/>
    </w:p>
    <w:p>
      <w:hyperlink r:id="rId8" w:history="1">
        <w:r>
          <w:rPr>
            <w:color w:val="2980b9"/>
            <w:u w:val="single"/>
          </w:rPr>
          <w:t xml:space="preserve">https://www.fullpicture.app/item/e90db4e418ece0e0e869a8f84f604171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658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red.com/story/the-spawn-of-chatgpt-will-try-to-sell-you-things/" TargetMode="External"/><Relationship Id="rId8" Type="http://schemas.openxmlformats.org/officeDocument/2006/relationships/hyperlink" Target="https://www.fullpicture.app/item/e90db4e418ece0e0e869a8f84f6041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2023-02-20T12:25:11+01:00</dcterms:created>
  <dcterms:modified xsi:type="dcterms:W3CDTF">2023-02-20T12:25:11+01:00</dcterms:modified>
</cp:coreProperties>
</file>

<file path=docProps/custom.xml><?xml version="1.0" encoding="utf-8"?>
<Properties xmlns="http://schemas.openxmlformats.org/officeDocument/2006/custom-properties" xmlns:vt="http://schemas.openxmlformats.org/officeDocument/2006/docPropsVTypes"/>
</file>