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Critical role of sodium migration in iron-based FT- zeolite tandem catalyst system for syngas hydrogenation to gasoline-Web of Science 核心合集</w:t>
      </w:r>
      <w:br/>
      <w:hyperlink r:id="rId7" w:history="1">
        <w:r>
          <w:rPr>
            <w:color w:val="2980b9"/>
            <w:u w:val="single"/>
          </w:rPr>
          <w:t xml:space="preserve">https://www.webofscience.com/wos/woscc/full-record/WOS:000883830300001</w:t>
        </w:r>
      </w:hyperlink>
    </w:p>
    <w:p>
      <w:pPr>
        <w:pStyle w:val="Heading1"/>
      </w:pPr>
      <w:bookmarkStart w:id="2" w:name="_Toc2"/>
      <w:r>
        <w:t>Article summary:</w:t>
      </w:r>
      <w:bookmarkEnd w:id="2"/>
    </w:p>
    <w:p>
      <w:pPr>
        <w:jc w:val="both"/>
      </w:pPr>
      <w:r>
        <w:rPr/>
        <w:t xml:space="preserve">1. This article explores the role of sodium migration in an iron-based FT-zeolite tandem catalyst system for syngas hydrogenation to gasoline.</w:t>
      </w:r>
    </w:p>
    <w:p>
      <w:pPr>
        <w:jc w:val="both"/>
      </w:pPr>
      <w:r>
        <w:rPr/>
        <w:t xml:space="preserve">2. The study found that when the sodium content was between 0.5-5%, the conversion performance of the bare FeOx catalyst reached a performance plateau, while the conversion performance of the tandem catalyst showed a volcano trend.</w:t>
      </w:r>
    </w:p>
    <w:p>
      <w:pPr>
        <w:jc w:val="both"/>
      </w:pPr>
      <w:r>
        <w:rPr/>
        <w:t xml:space="preserve">3. Through a series of control experiments, it was inferred that sodium migration occurred from xNa-FeOx to H-ZSM-5, resulting in a product shift towards higher carbon paraffins and aromatics within the gasoline range with a selectivity of 71.5%.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on its research methods and results, as well as references to other relevant studies in its field. The authors also provide clear explanations for their findings and conclusions, which are supported by evidence from their experiments.</w:t>
      </w:r>
    </w:p>
    <w:p>
      <w:pPr>
        <w:jc w:val="both"/>
      </w:pPr>
      <w:r>
        <w:rPr/>
        <w:t xml:space="preserve">However, there are some potential biases in this article that should be noted. For example, the authors do not explore any counterarguments or alternative explanations for their findings, nor do they discuss any possible risks associated with their research or its implications. Additionally, they do not present both sides of an argument equally; instead they focus solely on supporting their own conclusions without considering other perspectives or opinions on the matter.</w:t>
      </w:r>
    </w:p>
    <w:p>
      <w:pPr>
        <w:jc w:val="both"/>
      </w:pPr>
      <w:r>
        <w:rPr/>
        <w:t xml:space="preserve">In terms of reliability and trustworthiness, this article is overall satisfactory but could benefit from further exploration into alternative explanations and counterarguments to ensure that all points of view are considered before drawing any final conclusions about its findings.</w:t>
      </w:r>
    </w:p>
    <w:p>
      <w:pPr>
        <w:pStyle w:val="Heading1"/>
      </w:pPr>
      <w:bookmarkStart w:id="5" w:name="_Toc5"/>
      <w:r>
        <w:t>Topics for further research:</w:t>
      </w:r>
      <w:bookmarkEnd w:id="5"/>
    </w:p>
    <w:p>
      <w:pPr>
        <w:spacing w:after="0"/>
        <w:numPr>
          <w:ilvl w:val="0"/>
          <w:numId w:val="2"/>
        </w:numPr>
      </w:pPr>
      <w:r>
        <w:rPr/>
        <w:t xml:space="preserve">Alternative explanations for research findings</w:t>
      </w:r>
    </w:p>
    <w:p>
      <w:pPr>
        <w:spacing w:after="0"/>
        <w:numPr>
          <w:ilvl w:val="0"/>
          <w:numId w:val="2"/>
        </w:numPr>
      </w:pPr>
      <w:r>
        <w:rPr/>
        <w:t xml:space="preserve">Risks associated with research</w:t>
      </w:r>
    </w:p>
    <w:p>
      <w:pPr>
        <w:spacing w:after="0"/>
        <w:numPr>
          <w:ilvl w:val="0"/>
          <w:numId w:val="2"/>
        </w:numPr>
      </w:pPr>
      <w:r>
        <w:rPr/>
        <w:t xml:space="preserve">Counterarguments to research conclusions</w:t>
      </w:r>
    </w:p>
    <w:p>
      <w:pPr>
        <w:spacing w:after="0"/>
        <w:numPr>
          <w:ilvl w:val="0"/>
          <w:numId w:val="2"/>
        </w:numPr>
      </w:pPr>
      <w:r>
        <w:rPr/>
        <w:t xml:space="preserve">Presenting both sides of an argument</w:t>
      </w:r>
    </w:p>
    <w:p>
      <w:pPr>
        <w:spacing w:after="0"/>
        <w:numPr>
          <w:ilvl w:val="0"/>
          <w:numId w:val="2"/>
        </w:numPr>
      </w:pPr>
      <w:r>
        <w:rPr/>
        <w:t xml:space="preserve">Implications of research findings</w:t>
      </w:r>
    </w:p>
    <w:p>
      <w:pPr>
        <w:numPr>
          <w:ilvl w:val="0"/>
          <w:numId w:val="2"/>
        </w:numPr>
      </w:pPr>
      <w:r>
        <w:rPr/>
        <w:t xml:space="preserve">Perspectives on research findings</w:t>
      </w:r>
    </w:p>
    <w:p>
      <w:pPr>
        <w:pStyle w:val="Heading1"/>
      </w:pPr>
      <w:bookmarkStart w:id="6" w:name="_Toc6"/>
      <w:r>
        <w:t>Report location:</w:t>
      </w:r>
      <w:bookmarkEnd w:id="6"/>
    </w:p>
    <w:p>
      <w:hyperlink r:id="rId8" w:history="1">
        <w:r>
          <w:rPr>
            <w:color w:val="2980b9"/>
            <w:u w:val="single"/>
          </w:rPr>
          <w:t xml:space="preserve">https://www.fullpicture.app/item/e912b443c4133044c0f1c8a7a4675ee1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81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883830300001" TargetMode="External"/><Relationship Id="rId8" Type="http://schemas.openxmlformats.org/officeDocument/2006/relationships/hyperlink" Target="https://www.fullpicture.app/item/e912b443c4133044c0f1c8a7a4675e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2023-02-22T20:26:49+01:00</dcterms:created>
  <dcterms:modified xsi:type="dcterms:W3CDTF">2023-02-22T20:26:49+01:00</dcterms:modified>
</cp:coreProperties>
</file>

<file path=docProps/custom.xml><?xml version="1.0" encoding="utf-8"?>
<Properties xmlns="http://schemas.openxmlformats.org/officeDocument/2006/custom-properties" xmlns:vt="http://schemas.openxmlformats.org/officeDocument/2006/docPropsVTypes"/>
</file>