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Giannini rimosso da La Stampa: inviso a destra come a Elkan</w:t>
      </w:r>
      <w:br/>
      <w:hyperlink r:id="rId7" w:history="1">
        <w:r>
          <w:rPr>
            <w:color w:val="2980b9"/>
            <w:u w:val="single"/>
          </w:rPr>
          <w:t xml:space="preserve">https://www.micromega.net/giannini-rimosso-da-la-stampa-inviso-a-destra-come-a-elkan/</w:t>
        </w:r>
      </w:hyperlink>
    </w:p>
    <w:p>
      <w:pPr>
        <w:pStyle w:val="Heading1"/>
      </w:pPr>
      <w:bookmarkStart w:id="2" w:name="_Toc2"/>
      <w:r>
        <w:t>Article summary:</w:t>
      </w:r>
      <w:bookmarkEnd w:id="2"/>
    </w:p>
    <w:p>
      <w:pPr>
        <w:jc w:val="both"/>
      </w:pPr>
      <w:r>
        <w:rPr/>
        <w:t xml:space="preserve">1. Massimo Giannini è stato rimosso in modo inaspettato dalla direzione de La Stampa, nonostante un contratto che prevedeva la sua permanenza fino al 2024.</w:t>
      </w:r>
    </w:p>
    <w:p>
      <w:pPr>
        <w:jc w:val="both"/>
      </w:pPr>
      <w:r>
        <w:rPr/>
        <w:t xml:space="preserve">2. La motivazione ufficiale della proprietà era quella di ridare un profilo localistico al giornale, ma si tratta di una scusa poco credibile.</w:t>
      </w:r>
    </w:p>
    <w:p>
      <w:pPr>
        <w:jc w:val="both"/>
      </w:pPr>
      <w:r>
        <w:rPr/>
        <w:t xml:space="preserve">3. L'articolo suggerisce che la vera ragione dietro la rimozione di Giannini sia l'alleanza tra Giorgia Meloni e John Elkan, che hanno visto il direttore come un ostacolo ai loro interessi politici ed economici.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in questione sembra essere un'analisi critica della rimozione di Massimo Giannini dalla direzione de La Stampa. Tuttavia, l'autore fornisce poche prove concrete per supportare le sue affermazioni e sembra basarsi principalmente su supposizioni e opinioni personali.</w:t>
      </w:r>
    </w:p>
    <w:p>
      <w:pPr>
        <w:jc w:val="both"/>
      </w:pPr>
      <w:r>
        <w:rPr/>
        <w:t xml:space="preserve"/>
      </w:r>
    </w:p>
    <w:p>
      <w:pPr>
        <w:jc w:val="both"/>
      </w:pPr>
      <w:r>
        <w:rPr/>
        <w:t xml:space="preserve">Un potenziale pregiudizio dell'articolo è la sua chiara antipatia nei confronti della destra politica italiana, in particolare verso Giorgia Meloni e John Elkan. L'autore suggerisce che la rimozione di Giannini sia stata orchestrata da queste due figure, senza fornire prove concrete o fonti affidabili per sostenere questa affermazione.</w:t>
      </w:r>
    </w:p>
    <w:p>
      <w:pPr>
        <w:jc w:val="both"/>
      </w:pPr>
      <w:r>
        <w:rPr/>
        <w:t xml:space="preserve"/>
      </w:r>
    </w:p>
    <w:p>
      <w:pPr>
        <w:jc w:val="both"/>
      </w:pPr>
      <w:r>
        <w:rPr/>
        <w:t xml:space="preserve">Inoltre, l'autore sembra criticare la decisione di ridare un profilo localistico al giornale come una "bufala gigantesca", senza spiegare perché questa scelta sarebbe sbagliata o dannosa. Non viene fornito alcun argomento valido per dimostrare che un giornale nazionale dovrebbe necessariamente evitare una prospettiva locale.</w:t>
      </w:r>
    </w:p>
    <w:p>
      <w:pPr>
        <w:jc w:val="both"/>
      </w:pPr>
      <w:r>
        <w:rPr/>
        <w:t xml:space="preserve"/>
      </w:r>
    </w:p>
    <w:p>
      <w:pPr>
        <w:jc w:val="both"/>
      </w:pPr>
      <w:r>
        <w:rPr/>
        <w:t xml:space="preserve">L'articolo manca anche di approfondimenti sulle ragioni effettive della rimozione di Giannini e si basa principalmente su congetture e supposizioni. Non vengono fornite informazioni sulle dinamiche interne alla redazione de La Stampa o sui motivi specifici che hanno portato alla decisione di sostituire il direttore.</w:t>
      </w:r>
    </w:p>
    <w:p>
      <w:pPr>
        <w:jc w:val="both"/>
      </w:pPr>
      <w:r>
        <w:rPr/>
        <w:t xml:space="preserve"/>
      </w:r>
    </w:p>
    <w:p>
      <w:pPr>
        <w:jc w:val="both"/>
      </w:pPr>
      <w:r>
        <w:rPr/>
        <w:t xml:space="preserve">Inoltre, l'autore sembra avere una visione negativa dell'impero Fiat e del suo erede John Elkan, suggerendo che l'acquisizione dei giornali da parte della Gedi fosse solo un modo per creare uno scudo per l'operazione di svendita del core business metalmeccanico. Tuttavia, non vengono fornite prove o fonti affidabili per supportare questa affermazione.</w:t>
      </w:r>
    </w:p>
    <w:p>
      <w:pPr>
        <w:jc w:val="both"/>
      </w:pPr>
      <w:r>
        <w:rPr/>
        <w:t xml:space="preserve"/>
      </w:r>
    </w:p>
    <w:p>
      <w:pPr>
        <w:jc w:val="both"/>
      </w:pPr>
      <w:r>
        <w:rPr/>
        <w:t xml:space="preserve">Infine, l'articolo sembra avere un tono promozionale verso la rivista MicroMega, invitando i lettori a donare per sostenere la pubblicazione. Questo potrebbe sollevare dubbi sulla parzialità dell'autore e sulla sua obiettività nell'analisi dell'articolo.</w:t>
      </w:r>
    </w:p>
    <w:p>
      <w:pPr>
        <w:jc w:val="both"/>
      </w:pPr>
      <w:r>
        <w:rPr/>
        <w:t xml:space="preserve"/>
      </w:r>
    </w:p>
    <w:p>
      <w:pPr>
        <w:jc w:val="both"/>
      </w:pPr>
      <w:r>
        <w:rPr/>
        <w:t xml:space="preserve">Complessivamente, l'articolo sembra mancare di prove concrete e si basa principalmente su opinioni personali e supposizioni. Non fornisce un'analisi critica dettagliata della rimozione di Giannini dalla direzione de La Stampa e sembra essere influenzato da pregiudizi politici.</w:t>
      </w:r>
    </w:p>
    <w:p>
      <w:pPr>
        <w:pStyle w:val="Heading1"/>
      </w:pPr>
      <w:bookmarkStart w:id="5" w:name="_Toc5"/>
      <w:r>
        <w:t>Topics for further research:</w:t>
      </w:r>
      <w:bookmarkEnd w:id="5"/>
    </w:p>
    <w:p>
      <w:pPr>
        <w:spacing w:after="0"/>
        <w:numPr>
          <w:ilvl w:val="0"/>
          <w:numId w:val="2"/>
        </w:numPr>
      </w:pPr>
      <w:r>
        <w:rPr/>
        <w:t xml:space="preserve">Motivi della rimozione di Massimo Giannini dalla direzione de La Stampa
</w:t>
      </w:r>
    </w:p>
    <w:p>
      <w:pPr>
        <w:spacing w:after="0"/>
        <w:numPr>
          <w:ilvl w:val="0"/>
          <w:numId w:val="2"/>
        </w:numPr>
      </w:pPr>
      <w:r>
        <w:rPr/>
        <w:t xml:space="preserve">Dinamiche interne alla redazione de La Stampa che hanno portato alla sostituzione del direttore
</w:t>
      </w:r>
    </w:p>
    <w:p>
      <w:pPr>
        <w:spacing w:after="0"/>
        <w:numPr>
          <w:ilvl w:val="0"/>
          <w:numId w:val="2"/>
        </w:numPr>
      </w:pPr>
      <w:r>
        <w:rPr/>
        <w:t xml:space="preserve">Ruolo di Giorgia Meloni e John Elkan nella rimozione di Giannini
</w:t>
      </w:r>
    </w:p>
    <w:p>
      <w:pPr>
        <w:spacing w:after="0"/>
        <w:numPr>
          <w:ilvl w:val="0"/>
          <w:numId w:val="2"/>
        </w:numPr>
      </w:pPr>
      <w:r>
        <w:rPr/>
        <w:t xml:space="preserve">Decisione di ridare un profilo localistico al giornale e le sue implicazioni
</w:t>
      </w:r>
    </w:p>
    <w:p>
      <w:pPr>
        <w:spacing w:after="0"/>
        <w:numPr>
          <w:ilvl w:val="0"/>
          <w:numId w:val="2"/>
        </w:numPr>
      </w:pPr>
      <w:r>
        <w:rPr/>
        <w:t xml:space="preserve">Acquisizione dei giornali da parte della Gedi e le motivazioni dietro questa operazione
</w:t>
      </w:r>
    </w:p>
    <w:p>
      <w:pPr>
        <w:numPr>
          <w:ilvl w:val="0"/>
          <w:numId w:val="2"/>
        </w:numPr>
      </w:pPr>
      <w:r>
        <w:rPr/>
        <w:t xml:space="preserve">Prove o fonti affidabili che supportano l'affermazione sull'acquisizione dei giornali come scudo per l'operazione di svendita del core business metalmeccanico.</w:t>
      </w:r>
    </w:p>
    <w:p>
      <w:pPr>
        <w:pStyle w:val="Heading1"/>
      </w:pPr>
      <w:bookmarkStart w:id="6" w:name="_Toc6"/>
      <w:r>
        <w:t>Report location:</w:t>
      </w:r>
      <w:bookmarkEnd w:id="6"/>
    </w:p>
    <w:p>
      <w:hyperlink r:id="rId8" w:history="1">
        <w:r>
          <w:rPr>
            <w:color w:val="2980b9"/>
            <w:u w:val="single"/>
          </w:rPr>
          <w:t xml:space="preserve">https://www.fullpicture.app/item/e9504c16c02a1467d4f879a7d231d641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D6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mega.net/giannini-rimosso-da-la-stampa-inviso-a-destra-come-a-elkan/" TargetMode="External"/><Relationship Id="rId8" Type="http://schemas.openxmlformats.org/officeDocument/2006/relationships/hyperlink" Target="https://www.fullpicture.app/item/e9504c16c02a1467d4f879a7d231d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2024-01-15T20:10:29+01:00</dcterms:created>
  <dcterms:modified xsi:type="dcterms:W3CDTF">2024-01-15T20:10:29+01:00</dcterms:modified>
</cp:coreProperties>
</file>

<file path=docProps/custom.xml><?xml version="1.0" encoding="utf-8"?>
<Properties xmlns="http://schemas.openxmlformats.org/officeDocument/2006/custom-properties" xmlns:vt="http://schemas.openxmlformats.org/officeDocument/2006/docPropsVTypes"/>
</file>