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WB-Mining revolutionizes entertainment industry with its investment gameplay - AMBCrypto</w:t>
      </w:r>
      <w:br/>
      <w:hyperlink r:id="rId7" w:history="1">
        <w:r>
          <w:rPr>
            <w:color w:val="2980b9"/>
            <w:u w:val="single"/>
          </w:rPr>
          <w:t xml:space="preserve">https://ambcrypto.com/wb-mining-revolutionizes-entertainment-industry-with-its-investment-gameplay/</w:t>
        </w:r>
      </w:hyperlink>
    </w:p>
    <w:p>
      <w:pPr>
        <w:pStyle w:val="Heading1"/>
      </w:pPr>
      <w:bookmarkStart w:id="2" w:name="_Toc2"/>
      <w:r>
        <w:t>Article summary:</w:t>
      </w:r>
      <w:bookmarkEnd w:id="2"/>
    </w:p>
    <w:p>
      <w:pPr>
        <w:jc w:val="both"/>
      </w:pPr>
      <w:r>
        <w:rPr/>
        <w:t xml:space="preserve">1. WB-Mining is a crypto-gaming platform that provides users with an economic and building simulation game model. </w:t>
      </w:r>
    </w:p>
    <w:p>
      <w:pPr>
        <w:jc w:val="both"/>
      </w:pPr>
      <w:r>
        <w:rPr/>
        <w:t xml:space="preserve">2. The platform has set new standards in three spheres including money, community, and investment. </w:t>
      </w:r>
    </w:p>
    <w:p>
      <w:pPr>
        <w:jc w:val="both"/>
      </w:pPr>
      <w:r>
        <w:rPr/>
        <w:t xml:space="preserve">3. It offers two series of NFTs, WBM NFT Series 1 “First Mover” and WBM NFT Series 2 “Lucky Me”, which benefit from the gold finds at the end of the season.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WB-Mining's gaming platform and its features. The article also mentions the two series of NFTs offered by the platform, which are beneficial for investors. However, there are some potential biases in the article that should be noted. </w:t>
      </w:r>
    </w:p>
    <w:p>
      <w:pPr>
        <w:jc w:val="both"/>
      </w:pPr>
      <w:r>
        <w:rPr/>
        <w:t xml:space="preserve">Firstly, the article does not provide any evidence to support its claims about WB-Mining's ability to revolutionize the entertainment industry with its investment gameplay. Additionally, it does not explore any counterarguments or present both sides equally when discussing the benefits of WB-Mining's platform. Furthermore, there is a lack of information regarding possible risks associated with investing in WB-Mining's platform or using its services. Finally, there is a promotional tone throughout the article which could lead readers to believe that investing in WB-Mining is a surefire way to make money without considering other factors such as market volatility or potential losses.</w:t>
      </w:r>
    </w:p>
    <w:p>
      <w:pPr>
        <w:pStyle w:val="Heading1"/>
      </w:pPr>
      <w:bookmarkStart w:id="5" w:name="_Toc5"/>
      <w:r>
        <w:t>Topics for further research:</w:t>
      </w:r>
      <w:bookmarkEnd w:id="5"/>
    </w:p>
    <w:p>
      <w:pPr>
        <w:spacing w:after="0"/>
        <w:numPr>
          <w:ilvl w:val="0"/>
          <w:numId w:val="2"/>
        </w:numPr>
      </w:pPr>
      <w:r>
        <w:rPr/>
        <w:t xml:space="preserve">Risks associated with investing in WB-Mining</w:t>
      </w:r>
    </w:p>
    <w:p>
      <w:pPr>
        <w:spacing w:after="0"/>
        <w:numPr>
          <w:ilvl w:val="0"/>
          <w:numId w:val="2"/>
        </w:numPr>
      </w:pPr>
      <w:r>
        <w:rPr/>
        <w:t xml:space="preserve">Counterarguments to WB-Mining's investment gameplay</w:t>
      </w:r>
    </w:p>
    <w:p>
      <w:pPr>
        <w:spacing w:after="0"/>
        <w:numPr>
          <w:ilvl w:val="0"/>
          <w:numId w:val="2"/>
        </w:numPr>
      </w:pPr>
      <w:r>
        <w:rPr/>
        <w:t xml:space="preserve">Market volatility and WB-Mining</w:t>
      </w:r>
    </w:p>
    <w:p>
      <w:pPr>
        <w:spacing w:after="0"/>
        <w:numPr>
          <w:ilvl w:val="0"/>
          <w:numId w:val="2"/>
        </w:numPr>
      </w:pPr>
      <w:r>
        <w:rPr/>
        <w:t xml:space="preserve">Potential losses from investing in WB-Mining</w:t>
      </w:r>
    </w:p>
    <w:p>
      <w:pPr>
        <w:spacing w:after="0"/>
        <w:numPr>
          <w:ilvl w:val="0"/>
          <w:numId w:val="2"/>
        </w:numPr>
      </w:pPr>
      <w:r>
        <w:rPr/>
        <w:t xml:space="preserve">Impact of NFTs on the entertainment industry</w:t>
      </w:r>
    </w:p>
    <w:p>
      <w:pPr>
        <w:numPr>
          <w:ilvl w:val="0"/>
          <w:numId w:val="2"/>
        </w:numPr>
      </w:pPr>
      <w:r>
        <w:rPr/>
        <w:t xml:space="preserve">Reviews of WB-Mining's gaming platform</w:t>
      </w:r>
    </w:p>
    <w:p>
      <w:pPr>
        <w:pStyle w:val="Heading1"/>
      </w:pPr>
      <w:bookmarkStart w:id="6" w:name="_Toc6"/>
      <w:r>
        <w:t>Report location:</w:t>
      </w:r>
      <w:bookmarkEnd w:id="6"/>
    </w:p>
    <w:p>
      <w:hyperlink r:id="rId8" w:history="1">
        <w:r>
          <w:rPr>
            <w:color w:val="2980b9"/>
            <w:u w:val="single"/>
          </w:rPr>
          <w:t xml:space="preserve">https://www.fullpicture.app/item/e97e41c740a200d5468387793faf379c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8D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bcrypto.com/wb-mining-revolutionizes-entertainment-industry-with-its-investment-gameplay/" TargetMode="External"/><Relationship Id="rId8" Type="http://schemas.openxmlformats.org/officeDocument/2006/relationships/hyperlink" Target="https://www.fullpicture.app/item/e97e41c740a200d5468387793faf37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2023-02-25T11:58:40+01:00</dcterms:created>
  <dcterms:modified xsi:type="dcterms:W3CDTF">2023-02-25T11:58:40+01:00</dcterms:modified>
</cp:coreProperties>
</file>

<file path=docProps/custom.xml><?xml version="1.0" encoding="utf-8"?>
<Properties xmlns="http://schemas.openxmlformats.org/officeDocument/2006/custom-properties" xmlns:vt="http://schemas.openxmlformats.org/officeDocument/2006/docPropsVTypes"/>
</file>