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机器人系统的故障预测技术研究 - 中国知网</w:t></w:r><w:br/><w:hyperlink r:id="rId7" w:history="1"><w:r><w:rPr><w:color w:val="2980b9"/><w:u w:val="single"/></w:rPr><w:t xml:space="preserve">https://kns.cnki.net/kcms2/article/abstract?v=3uoqIhG8C44YLTlOAiTRKgchrJ08w1e7VSL-HJEdEx3FkgiOAc7yn72S8nVO81uihhTJVcFhKB6hC1FuPz1AKyDA5PPEv-z5&uniplatform=NZKPT</w:t></w:r></w:hyperlink></w:p><w:p><w:pPr><w:pStyle w:val="Heading1"/></w:pPr><w:bookmarkStart w:id="2" w:name="_Toc2"/><w:r><w:t>Article summary:</w:t></w:r><w:bookmarkEnd w:id="2"/></w:p><w:p><w:pPr><w:jc w:val="both"/></w:pPr><w:r><w:rPr/><w:t xml:space="preserve">1. This article discusses the characteristics and research contents of robot system fault prediction technology.</w:t></w:r></w:p><w:p><w:pPr><w:jc w:val="both"/></w:pPr><w:r><w:rPr/><w:t xml:space="preserve">2. It classifies and analyzes various fault prediction methods, and proposes a fault prediction method based on Statistical Process Control (SPC).</w:t></w:r></w:p><w:p><w:pPr><w:jc w:val="both"/></w:pPr><w:r><w:rPr/><w:t xml:space="preserve">3. The article also outlines potential problems that may be encountered in further research.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current state of robotic system fault prediction technology, including its characteristics, research contents, and existing methods for predicting faults. The article also provides a detailed description of a proposed fault prediction method based on Statistical Process Control (SPC), which is supported by evidence from previous studies.</w:t></w:r></w:p><w:p><w:pPr><w:jc w:val="both"/></w:pPr><w:r><w:rPr/><w:t xml:space="preserve">However, there are some areas where the article could be improved upon. For example, while the article does provide an overview of existing methods for predicting faults, it does not explore any counterarguments or alternative approaches to these methods. Additionally, while the article does discuss potential problems that may be encountered in further research, it does not provide any evidence to support these claims or suggest possible solutions to these issues. Finally, while the article does cite sources from previous studies to support its claims, it does not provide any information about the trustworthiness or reliability of these sources.</w:t></w:r></w:p><w:p><w:pPr><w:pStyle w:val="Heading1"/></w:pPr><w:bookmarkStart w:id="5" w:name="_Toc5"/><w:r><w:t>Topics for further research:</w:t></w:r><w:bookmarkEnd w:id="5"/></w:p><w:p><w:pPr><w:spacing w:after="0"/><w:numPr><w:ilvl w:val="0"/><w:numId w:val="2"/></w:numPr></w:pPr><w:r><w:rPr/><w:t xml:space="preserve">Robotic system fault prediction methods</w:t></w:r></w:p><w:p><w:pPr><w:spacing w:after="0"/><w:numPr><w:ilvl w:val="0"/><w:numId w:val="2"/></w:numPr></w:pPr><w:r><w:rPr/><w:t xml:space="preserve">Alternative approaches to fault prediction</w:t></w:r></w:p><w:p><w:pPr><w:spacing w:after="0"/><w:numPr><w:ilvl w:val="0"/><w:numId w:val="2"/></w:numPr></w:pPr><w:r><w:rPr/><w:t xml:space="preserve">Challenges in robotic system fault prediction</w:t></w:r></w:p><w:p><w:pPr><w:spacing w:after="0"/><w:numPr><w:ilvl w:val="0"/><w:numId w:val="2"/></w:numPr></w:pPr><w:r><w:rPr/><w:t xml:space="preserve">Statistical Process Control (SPC) for fault prediction</w:t></w:r></w:p><w:p><w:pPr><w:spacing w:after="0"/><w:numPr><w:ilvl w:val="0"/><w:numId w:val="2"/></w:numPr></w:pPr><w:r><w:rPr/><w:t xml:space="preserve">Reliability of sources for fault prediction research</w:t></w:r></w:p><w:p><w:pPr><w:numPr><w:ilvl w:val="0"/><w:numId w:val="2"/></w:numPr></w:pPr><w:r><w:rPr/><w:t xml:space="preserve">Solutions to problems in robotic system fault prediction</w:t></w:r></w:p><w:p><w:pPr><w:pStyle w:val="Heading1"/></w:pPr><w:bookmarkStart w:id="6" w:name="_Toc6"/><w:r><w:t>Report location:</w:t></w:r><w:bookmarkEnd w:id="6"/></w:p><w:p><w:hyperlink r:id="rId8" w:history="1"><w:r><w:rPr><w:color w:val="2980b9"/><w:u w:val="single"/></w:rPr><w:t xml:space="preserve">https://www.fullpicture.app/item/e9b8c0be2d74435ff5dc2a74cd9ff029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C9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VSL-HJEdEx3FkgiOAc7yn72S8nVO81uihhTJVcFhKB6hC1FuPz1AKyDA5PPEv-z5&amp;uniplatform=NZKPT" TargetMode="External"/><Relationship Id="rId8" Type="http://schemas.openxmlformats.org/officeDocument/2006/relationships/hyperlink" Target="https://www.fullpicture.app/item/e9b8c0be2d74435ff5dc2a74cd9ff0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2023-02-22T19:04:13+01:00</dcterms:created>
  <dcterms:modified xsi:type="dcterms:W3CDTF">2023-02-22T19:04:13+01:00</dcterms:modified>
</cp:coreProperties>
</file>

<file path=docProps/custom.xml><?xml version="1.0" encoding="utf-8"?>
<Properties xmlns="http://schemas.openxmlformats.org/officeDocument/2006/custom-properties" xmlns:vt="http://schemas.openxmlformats.org/officeDocument/2006/docPropsVTypes"/>
</file>