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» ⚠️ Uwaga na odszkodowania po oszustwie internetowym -- Niebezpiecznik.pl --</w:t>
      </w:r>
      <w:br/>
      <w:hyperlink r:id="rId7" w:history="1">
        <w:r>
          <w:rPr>
            <w:color w:val="2980b9"/>
            <w:u w:val="single"/>
          </w:rPr>
          <w:t xml:space="preserve">https://niebezpiecznik.pl/post/uwaga-na-odszkodowania-po-oszustwie-internetowym/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Złodzieje próbują okraść ofiary oszustw na OLX/Vinted po raz kolejny, podszywając się tym razem pod instytucje państwowe oferujące odszkodowanie.</w:t>
      </w:r>
    </w:p>
    <w:p>
      <w:pPr>
        <w:jc w:val="both"/>
      </w:pPr>
      <w:r>
        <w:rPr/>
        <w:t xml:space="preserve">2. Ofiary otrzymują SMS z linkiem do fałszywej strony rządowej, gdzie proszone są o podanie danych bankowych i osobistych, które wykorzystywane są do kolejnego oszustwa.</w:t>
      </w:r>
    </w:p>
    <w:p>
      <w:pPr>
        <w:jc w:val="both"/>
      </w:pPr>
      <w:r>
        <w:rPr/>
        <w:t xml:space="preserve">3. Pomysł ten może być skuteczny, ponieważ wiele osób jest zdesperowanych i chętnie uwierzy w możliwość odzyskania swoich pieniędzy. Warto przestrzegać przed tym rodzajem oszustwa i uświadamiać innych użytkowników internetu.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"Uwaga na odszkodowania po oszustwie internetowym" z Niebezpiecznik.pl wykazuje, że autorzy starają się ostrzegać przed nową techniką ataku oszustów internetowych. Jednakże, w treści artykułu można dostrzec pewne uprzedzenia i brakujące punkty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autorzy sugerują, że tylko niektórzy użytkownicy internetu padają ofiarą oszustów. To może być mylące, ponieważ każdy może stać się ofiarą oszustwa internetowego bez względu na swoje doświadczenie w korzystaniu z sieci.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zawiera jednostronne doniesienia i niepoparte twierdzenia. Autorzy nie podają żadnych konkretnych przykładów osób, które padły ofiarą tej nowej techniki ataku. Brak dowodów na przedstawione twierdzenia może wprowadzać czytelników w błąd i budzić fałszywe poczucie bezpieczeństwa.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zawiera treści promocyjne dotyczące aplikacji CyberAlerty. Chociaż jest to narzędzie przydatne dla użytkowników internetu, to reklamowanie go w tekście ostrzeżenia przed oszustami może wprowadzać czytelników w błąd co do celu publikacji.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może być stronniczy wobec ofiar oszustw internetowych. Autorzy skupiają się głównie na złodziejach i ich metodach działania, ale nie poruszają kwestii odpowiedzialności platform takich jak OLX czy Vinted za brak odpowiednich mechanizmów ochrony klientów przed oszustami.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"Uwaga na odszkodowania po oszustwie internetowym" z Niebezpiecznik.pl ma wartość informacyjną dla użytkowników internetu dotyczącą nowych technik ataku oszustów. Jednakże, należy zachować ostrożność i uważać na ewentualne uprzedzenia oraz brakujące punkty do rozważenia w tekście.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Odpowiedzialność platform internetowych za oszustwa na ich stronach
</w:t>
      </w:r>
    </w:p>
    <w:p>
      <w:pPr>
        <w:spacing w:after="0"/>
        <w:numPr>
          <w:ilvl w:val="0"/>
          <w:numId w:val="2"/>
        </w:numPr>
      </w:pPr>
      <w:r>
        <w:rPr/>
        <w:t xml:space="preserve">Statystyki dotyczące ofiar oszustw internetowych
</w:t>
      </w:r>
    </w:p>
    <w:p>
      <w:pPr>
        <w:spacing w:after="0"/>
        <w:numPr>
          <w:ilvl w:val="0"/>
          <w:numId w:val="2"/>
        </w:numPr>
      </w:pPr>
      <w:r>
        <w:rPr/>
        <w:t xml:space="preserve">Metody działania oszustów internetowych
</w:t>
      </w:r>
    </w:p>
    <w:p>
      <w:pPr>
        <w:spacing w:after="0"/>
        <w:numPr>
          <w:ilvl w:val="0"/>
          <w:numId w:val="2"/>
        </w:numPr>
      </w:pPr>
      <w:r>
        <w:rPr/>
        <w:t xml:space="preserve">Jak chronić się przed oszustwami internetowymi
</w:t>
      </w:r>
    </w:p>
    <w:p>
      <w:pPr>
        <w:spacing w:after="0"/>
        <w:numPr>
          <w:ilvl w:val="0"/>
          <w:numId w:val="2"/>
        </w:numPr>
      </w:pPr>
      <w:r>
        <w:rPr/>
        <w:t xml:space="preserve">Skuteczność aplikacji do ochrony przed oszustwami internetowymi
</w:t>
      </w:r>
    </w:p>
    <w:p>
      <w:pPr>
        <w:numPr>
          <w:ilvl w:val="0"/>
          <w:numId w:val="2"/>
        </w:numPr>
      </w:pPr>
      <w:r>
        <w:rPr/>
        <w:t xml:space="preserve">Jak zgłaszać oszustwa internetowe i uzyskać odszkodowanie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https://www.fullpicture.app/item/e9cf01f71ffec1084df04409d2d1323f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C59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bezpiecznik.pl/post/uwaga-na-odszkodowania-po-oszustwie-internetowym/" TargetMode="External"/><Relationship Id="rId8" Type="http://schemas.openxmlformats.org/officeDocument/2006/relationships/hyperlink" Target="https://www.fullpicture.app/item/e9cf01f71ffec1084df04409d2d132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2024-01-12T14:08:59+01:00</dcterms:created>
  <dcterms:modified xsi:type="dcterms:W3CDTF">2024-01-12T14:08:59+01:00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