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当前经济工作的几个重大问题 - 求是网</w:t>
      </w:r>
      <w:br/>
      <w:hyperlink r:id="rId7" w:history="1">
        <w:r>
          <w:rPr>
            <w:color w:val="2980b9"/>
            <w:u w:val="single"/>
          </w:rPr>
          <w:t xml:space="preserve">http://www.qstheory.cn/dukan/qs/2023-02/15/c_1129362874.htm</w:t>
        </w:r>
      </w:hyperlink>
    </w:p>
    <w:p>
      <w:pPr>
        <w:pStyle w:val="Heading1"/>
      </w:pPr>
      <w:bookmarkStart w:id="2" w:name="_Toc2"/>
      <w:r>
        <w:t>Article summary:</w:t>
      </w:r>
      <w:bookmarkEnd w:id="2"/>
    </w:p>
    <w:p>
      <w:pPr>
        <w:jc w:val="both"/>
      </w:pPr>
      <w:r>
        <w:rPr/>
        <w:t xml:space="preserve">1. The Central Economic Work Conference will be held in Beijing, and Xi Jinping will deliver an important speech.</w:t>
      </w:r>
    </w:p>
    <w:p>
      <w:pPr>
        <w:jc w:val="both"/>
      </w:pPr>
      <w:r>
        <w:rPr/>
        <w:t xml:space="preserve">2. Efforts must be made to expand domestic demand, speed up the construction of a modern industrial system, effectively implement the "two unwavering", attract and utilize foreign capital, and prevent and defuse major economic and financial risks.</w:t>
      </w:r>
    </w:p>
    <w:p>
      <w:pPr>
        <w:jc w:val="both"/>
      </w:pPr>
      <w:r>
        <w:rPr/>
        <w:t xml:space="preserve">3. Policies should be implemented according to the city to improve expectations, expand effective demand, support rigid housing demand, solve housing problems for new citizens and young people, strengthen centralized leadership on financial work, prevent local government debt risk,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information about the upcoming Central Economic Work Conference in Beijing and Xi Jinping's important speech. It also outlines several key points that need to be addressed in order to ensure economic stability in China such as expanding domestic demand, speeding up the construction of a modern industrial system, effectively implementing the “two unwavering” policies, attracting and utilizing foreign capital, preventing and defusing major economic and financial risks. The article also provides specific policy recommendations for each point such as increasing affordable rental housing supply for new citizens and young people or strengthening centralized leadership on financial work.</w:t>
      </w:r>
    </w:p>
    <w:p>
      <w:pPr>
        <w:jc w:val="both"/>
      </w:pPr>
      <w:r>
        <w:rPr/>
        <w:t xml:space="preserve">However, there are some potential biases in the article that should be noted. For example, while it does provide some policy recommendations for each point discussed in the article such as increasing affordable rental housing supply or strengthening centralized leadership on financial work, it does not provide any evidence or data to back up these claims or explore any possible counterarguments that could arise from implementing these policies. Additionally, while it does mention some potential risks associated with certain policies such as preventing local government debt risk or preventing systemic risks caused by the real estate industry, it does not go into detail about what those risks are or how they can be mitigated. Furthermore, while it does provide some information about Xi Jinping's important speech at the upcoming Central Economic Work Conference in Beijing, it does not provide any information about other speakers at this conference which could lead to a one-sided reporting of events at this conference.</w:t>
      </w:r>
    </w:p>
    <w:p>
      <w:pPr>
        <w:pStyle w:val="Heading1"/>
      </w:pPr>
      <w:bookmarkStart w:id="5" w:name="_Toc5"/>
      <w:r>
        <w:t>Topics for further research:</w:t>
      </w:r>
      <w:bookmarkEnd w:id="5"/>
    </w:p>
    <w:p>
      <w:pPr>
        <w:spacing w:after="0"/>
        <w:numPr>
          <w:ilvl w:val="0"/>
          <w:numId w:val="2"/>
        </w:numPr>
      </w:pPr>
      <w:r>
        <w:rPr/>
        <w:t xml:space="preserve">Local government debt risk</w:t>
      </w:r>
    </w:p>
    <w:p>
      <w:pPr>
        <w:spacing w:after="0"/>
        <w:numPr>
          <w:ilvl w:val="0"/>
          <w:numId w:val="2"/>
        </w:numPr>
      </w:pPr>
      <w:r>
        <w:rPr/>
        <w:t xml:space="preserve">Systemic risks caused by real estate industry</w:t>
      </w:r>
    </w:p>
    <w:p>
      <w:pPr>
        <w:spacing w:after="0"/>
        <w:numPr>
          <w:ilvl w:val="0"/>
          <w:numId w:val="2"/>
        </w:numPr>
      </w:pPr>
      <w:r>
        <w:rPr/>
        <w:t xml:space="preserve">Affordable rental housing supply</w:t>
      </w:r>
    </w:p>
    <w:p>
      <w:pPr>
        <w:spacing w:after="0"/>
        <w:numPr>
          <w:ilvl w:val="0"/>
          <w:numId w:val="2"/>
        </w:numPr>
      </w:pPr>
      <w:r>
        <w:rPr/>
        <w:t xml:space="preserve">Centralized leadership on financial work</w:t>
      </w:r>
    </w:p>
    <w:p>
      <w:pPr>
        <w:spacing w:after="0"/>
        <w:numPr>
          <w:ilvl w:val="0"/>
          <w:numId w:val="2"/>
        </w:numPr>
      </w:pPr>
      <w:r>
        <w:rPr/>
        <w:t xml:space="preserve">Counterarguments to policy recommendations</w:t>
      </w:r>
    </w:p>
    <w:p>
      <w:pPr>
        <w:numPr>
          <w:ilvl w:val="0"/>
          <w:numId w:val="2"/>
        </w:numPr>
      </w:pPr>
      <w:r>
        <w:rPr/>
        <w:t xml:space="preserve">Speakers at Central Economic Work Conference</w:t>
      </w:r>
    </w:p>
    <w:p>
      <w:pPr>
        <w:pStyle w:val="Heading1"/>
      </w:pPr>
      <w:bookmarkStart w:id="6" w:name="_Toc6"/>
      <w:r>
        <w:t>Report location:</w:t>
      </w:r>
      <w:bookmarkEnd w:id="6"/>
    </w:p>
    <w:p>
      <w:hyperlink r:id="rId8" w:history="1">
        <w:r>
          <w:rPr>
            <w:color w:val="2980b9"/>
            <w:u w:val="single"/>
          </w:rPr>
          <w:t xml:space="preserve">https://www.fullpicture.app/item/ea8dc226b02996f0dc1681cde3ca7a0e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21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stheory.cn/dukan/qs/2023-02/15/c_1129362874.htm" TargetMode="External"/><Relationship Id="rId8" Type="http://schemas.openxmlformats.org/officeDocument/2006/relationships/hyperlink" Target="https://www.fullpicture.app/item/ea8dc226b02996f0dc1681cde3ca7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2023-02-24T20:32:32+01:00</dcterms:created>
  <dcterms:modified xsi:type="dcterms:W3CDTF">2023-02-24T20:32:32+01:00</dcterms:modified>
</cp:coreProperties>
</file>

<file path=docProps/custom.xml><?xml version="1.0" encoding="utf-8"?>
<Properties xmlns="http://schemas.openxmlformats.org/officeDocument/2006/custom-properties" xmlns:vt="http://schemas.openxmlformats.org/officeDocument/2006/docPropsVTypes"/>
</file>