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胰高血糖素样肽-1可防止2型糖尿病小鼠的心房颤动和心房重塑 - PubMed</w:t>
      </w:r>
      <w:br/>
      <w:hyperlink r:id="rId7" w:history="1">
        <w:r>
          <w:rPr>
            <w:color w:val="2980b9"/>
            <w:u w:val="single"/>
          </w:rPr>
          <w:t xml:space="preserve">https://pubmed.ncbi.nlm.nih.gov/37719430/</w:t>
        </w:r>
      </w:hyperlink>
    </w:p>
    <w:p>
      <w:pPr>
        <w:pStyle w:val="Heading1"/>
      </w:pPr>
      <w:bookmarkStart w:id="2" w:name="_Toc2"/>
      <w:r>
        <w:t>Article summary:</w:t>
      </w:r>
      <w:bookmarkEnd w:id="2"/>
    </w:p>
    <w:p>
      <w:pPr>
        <w:jc w:val="both"/>
      </w:pPr>
      <w:r>
        <w:rPr/>
        <w:t xml:space="preserve">1. 心房颤动在2型糖尿病中非常普遍，会增加发病率和死亡率。</w:t>
      </w:r>
    </w:p>
    <w:p>
      <w:pPr>
        <w:jc w:val="both"/>
      </w:pPr>
      <w:r>
        <w:rPr/>
        <w:t xml:space="preserve">2. 胰高血糖素样肽-1（GLP-1）及其类似物利拉鲁肽可以降低2型糖尿病小鼠的心房颤动并防止心房重塑。</w:t>
      </w:r>
    </w:p>
    <w:p>
      <w:pPr>
        <w:jc w:val="both"/>
      </w:pPr>
      <w:r>
        <w:rPr/>
        <w:t xml:space="preserve">3. GLP-1和相关类似物可能有助于预防2型糖尿病患者的心房颤动。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根据提供的文章内容，我们可以进行以下批判性分析：</w:t>
      </w:r>
    </w:p>
    <w:p>
      <w:pPr>
        <w:jc w:val="both"/>
      </w:pPr>
      <w:r>
        <w:rPr/>
        <w:t xml:space="preserve"/>
      </w:r>
    </w:p>
    <w:p>
      <w:pPr>
        <w:jc w:val="both"/>
      </w:pPr>
      <w:r>
        <w:rPr/>
        <w:t xml:space="preserve">1. 潜在偏见及其来源：文章没有明确提到作者的潜在偏见或利益冲突。然而，根据利益冲突声明部分，一些作者获得了奖学金和研究资助，这可能对他们对研究结果的解释和呈现产生影响。</w:t>
      </w:r>
    </w:p>
    <w:p>
      <w:pPr>
        <w:jc w:val="both"/>
      </w:pPr>
      <w:r>
        <w:rPr/>
        <w:t xml:space="preserve"/>
      </w:r>
    </w:p>
    <w:p>
      <w:pPr>
        <w:jc w:val="both"/>
      </w:pPr>
      <w:r>
        <w:rPr/>
        <w:t xml:space="preserve">2. 片面报道：文章只提到了GLP-1和相关类似物对2型糖尿病小鼠心房颤动的预防作用，但没有探讨其他可能的治疗方法或干预措施。这种片面报道可能导致读者对该治疗方法的效果和适用性有误导性的理解。</w:t>
      </w:r>
    </w:p>
    <w:p>
      <w:pPr>
        <w:jc w:val="both"/>
      </w:pPr>
      <w:r>
        <w:rPr/>
        <w:t xml:space="preserve"/>
      </w:r>
    </w:p>
    <w:p>
      <w:pPr>
        <w:jc w:val="both"/>
      </w:pPr>
      <w:r>
        <w:rPr/>
        <w:t xml:space="preserve">3. 无根据的主张：文章声称GLP-1和相关类似物可以预防2型糖尿病患者的心房颤动，但没有提供足够的证据来支持这一主张。缺乏详细的实验设计、样本量、统计分析等信息使得读者难以评估该主张的可靠性。</w:t>
      </w:r>
    </w:p>
    <w:p>
      <w:pPr>
        <w:jc w:val="both"/>
      </w:pPr>
      <w:r>
        <w:rPr/>
        <w:t xml:space="preserve"/>
      </w:r>
    </w:p>
    <w:p>
      <w:pPr>
        <w:jc w:val="both"/>
      </w:pPr>
      <w:r>
        <w:rPr/>
        <w:t xml:space="preserve">4. 缺失的考虑点：文章没有讨论其他可能影响心房颤动发生和发展的因素，如高血压、肥胖、心脏病等。这些因素在2型糖尿病患者中也很常见，可能对心房颤动的发生和预防起到重要作用。</w:t>
      </w:r>
    </w:p>
    <w:p>
      <w:pPr>
        <w:jc w:val="both"/>
      </w:pPr>
      <w:r>
        <w:rPr/>
        <w:t xml:space="preserve"/>
      </w:r>
    </w:p>
    <w:p>
      <w:pPr>
        <w:jc w:val="both"/>
      </w:pPr>
      <w:r>
        <w:rPr/>
        <w:t xml:space="preserve">5. 所提出主张的缺失证据：文章没有提供足够的实验数据或统计结果来支持GLP-1和相关类似物对心房颤动的预防作用。缺乏详细的实验方法和结果呈现使得读者无法评估该主张的可靠性。</w:t>
      </w:r>
    </w:p>
    <w:p>
      <w:pPr>
        <w:jc w:val="both"/>
      </w:pPr>
      <w:r>
        <w:rPr/>
        <w:t xml:space="preserve"/>
      </w:r>
    </w:p>
    <w:p>
      <w:pPr>
        <w:jc w:val="both"/>
      </w:pPr>
      <w:r>
        <w:rPr/>
        <w:t xml:space="preserve">6. 未探索的反驳：文章没有讨论可能存在的反驳观点或其他研究对其结果的不一致性。这种选择性地呈现只支持作者观点的证据可能导致读者对整个问题的全面理解产生误导。</w:t>
      </w:r>
    </w:p>
    <w:p>
      <w:pPr>
        <w:jc w:val="both"/>
      </w:pPr>
      <w:r>
        <w:rPr/>
        <w:t xml:space="preserve"/>
      </w:r>
    </w:p>
    <w:p>
      <w:pPr>
        <w:jc w:val="both"/>
      </w:pPr>
      <w:r>
        <w:rPr/>
        <w:t xml:space="preserve">7. 宣传内容：文章没有明确指出是否存在宣传内容或与某种利益相关的倾向。然而，由于缺乏透明度和完整性，读者难以确定作者是否有意识地宣传特定治疗方法或药物。</w:t>
      </w:r>
    </w:p>
    <w:p>
      <w:pPr>
        <w:jc w:val="both"/>
      </w:pPr>
      <w:r>
        <w:rPr/>
        <w:t xml:space="preserve"/>
      </w:r>
    </w:p>
    <w:p>
      <w:pPr>
        <w:jc w:val="both"/>
      </w:pPr>
      <w:r>
        <w:rPr/>
        <w:t xml:space="preserve">综上所述，根据提供的文章内容，我们可以看到一些潜在偏见、片面报道、无根据的主张、缺失考虑点、所提出主张缺乏证据、未探索反驳等问题。这些问题可能影响读者对该研究结果的理解和评估。因此，我们需要更多的信息和证据来全面评估该研究的可靠性和适用性。</w:t>
      </w:r>
    </w:p>
    <w:p>
      <w:pPr>
        <w:pStyle w:val="Heading1"/>
      </w:pPr>
      <w:bookmarkStart w:id="5" w:name="_Toc5"/>
      <w:r>
        <w:t>Topics for further research:</w:t>
      </w:r>
      <w:bookmarkEnd w:id="5"/>
    </w:p>
    <w:p>
      <w:pPr>
        <w:spacing w:after="0"/>
        <w:numPr>
          <w:ilvl w:val="0"/>
          <w:numId w:val="2"/>
        </w:numPr>
      </w:pPr>
      <w:r>
        <w:rPr/>
        <w:t xml:space="preserve">GLP-1 and atrial fibrillation prevention
</w:t>
      </w:r>
    </w:p>
    <w:p>
      <w:pPr>
        <w:spacing w:after="0"/>
        <w:numPr>
          <w:ilvl w:val="0"/>
          <w:numId w:val="2"/>
        </w:numPr>
      </w:pPr>
      <w:r>
        <w:rPr/>
        <w:t xml:space="preserve">Other treatment options for atrial fibrillation
</w:t>
      </w:r>
    </w:p>
    <w:p>
      <w:pPr>
        <w:spacing w:after="0"/>
        <w:numPr>
          <w:ilvl w:val="0"/>
          <w:numId w:val="2"/>
        </w:numPr>
      </w:pPr>
      <w:r>
        <w:rPr/>
        <w:t xml:space="preserve">Evidence supporting GLP-1 and related analogs for atrial fibrillation prevention
</w:t>
      </w:r>
    </w:p>
    <w:p>
      <w:pPr>
        <w:spacing w:after="0"/>
        <w:numPr>
          <w:ilvl w:val="0"/>
          <w:numId w:val="2"/>
        </w:numPr>
      </w:pPr>
      <w:r>
        <w:rPr/>
        <w:t xml:space="preserve">Factors influencing atrial fibrillation in type 2 diabetes patients
</w:t>
      </w:r>
    </w:p>
    <w:p>
      <w:pPr>
        <w:spacing w:after="0"/>
        <w:numPr>
          <w:ilvl w:val="0"/>
          <w:numId w:val="2"/>
        </w:numPr>
      </w:pPr>
      <w:r>
        <w:rPr/>
        <w:t xml:space="preserve">Experimental design and statistical analysis of GLP-1 study
</w:t>
      </w:r>
    </w:p>
    <w:p>
      <w:pPr>
        <w:numPr>
          <w:ilvl w:val="0"/>
          <w:numId w:val="2"/>
        </w:numPr>
      </w:pPr>
      <w:r>
        <w:rPr/>
        <w:t xml:space="preserve">Contradictory findings or opposing viewpoints on GLP-1 and atrial fibrillation prevention</w:t>
      </w:r>
    </w:p>
    <w:p>
      <w:pPr>
        <w:pStyle w:val="Heading1"/>
      </w:pPr>
      <w:bookmarkStart w:id="6" w:name="_Toc6"/>
      <w:r>
        <w:t>Report location:</w:t>
      </w:r>
      <w:bookmarkEnd w:id="6"/>
    </w:p>
    <w:p>
      <w:hyperlink r:id="rId8" w:history="1">
        <w:r>
          <w:rPr>
            <w:color w:val="2980b9"/>
            <w:u w:val="single"/>
          </w:rPr>
          <w:t xml:space="preserve">https://www.fullpicture.app/item/ea8f59afe8cfea7661575643de1ca044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299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719430/" TargetMode="External"/><Relationship Id="rId8" Type="http://schemas.openxmlformats.org/officeDocument/2006/relationships/hyperlink" Target="https://www.fullpicture.app/item/ea8f59afe8cfea7661575643de1ca0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2024-02-11T13:49:07+01:00</dcterms:created>
  <dcterms:modified xsi:type="dcterms:W3CDTF">2024-02-11T13:49:07+01:00</dcterms:modified>
</cp:coreProperties>
</file>

<file path=docProps/custom.xml><?xml version="1.0" encoding="utf-8"?>
<Properties xmlns="http://schemas.openxmlformats.org/officeDocument/2006/custom-properties" xmlns:vt="http://schemas.openxmlformats.org/officeDocument/2006/docPropsVTypes"/>
</file>