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物理学修订版 Lett. 129， 104501 （2022） - 落在超疏水表面上的水滴的冲击力</w:t>
      </w:r>
      <w:br/>
      <w:hyperlink r:id="rId7" w:history="1">
        <w:r>
          <w:rPr>
            <w:color w:val="2980b9"/>
            <w:u w:val="single"/>
          </w:rPr>
          <w:t xml:space="preserve">https://journals.aps.org/prl/abstract/10.1103/PhysRevLett.129.104501</w:t>
        </w:r>
      </w:hyperlink>
    </w:p>
    <w:p>
      <w:pPr>
        <w:pStyle w:val="Heading1"/>
      </w:pPr>
      <w:bookmarkStart w:id="2" w:name="_Toc2"/>
      <w:r>
        <w:t>Article summary:</w:t>
      </w:r>
      <w:bookmarkEnd w:id="2"/>
    </w:p>
    <w:p>
      <w:pPr>
        <w:jc w:val="both"/>
      </w:pPr>
      <w:r>
        <w:rPr/>
        <w:t xml:space="preserve">1. The impact force of a water droplet falling onto a superhydrophobic surface is related to the time evolution of the normal reaction force.</w:t>
      </w:r>
    </w:p>
    <w:p>
      <w:pPr>
        <w:jc w:val="both"/>
      </w:pPr>
      <w:r>
        <w:rPr/>
        <w:t xml:space="preserve">2. A second peak appears in the normal reaction force, which coincides with the formation of a Worster jet and is caused by flow focusing.</w:t>
      </w:r>
    </w:p>
    <w:p>
      <w:pPr>
        <w:jc w:val="both"/>
      </w:pPr>
      <w:r>
        <w:rPr/>
        <w:t xml:space="preserve">3. Even low-speed impacts can cause surprisingly high second peaks in the normal reaction force due to the collapse of cavities in the droplet.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information on how the impact force of a water droplet falling onto a superhydrophobic surface is related to the time evolution of the normal reaction force. It also explains how a second peak appears in this process, which coincides with the formation of a Worster jet and is caused by flow focusing. Furthermore, it notes that even low-speed impacts can cause surprisingly high second peaks in the normal reaction force due to the collapse of cavities in the droplet. </w:t>
      </w:r>
    </w:p>
    <w:p>
      <w:pPr>
        <w:jc w:val="both"/>
      </w:pPr>
      <w:r>
        <w:rPr/>
        <w:t xml:space="preserve">The article does not appear to have any biases or one-sided reporting, as it presents both sides equally and does not make any unsupported claims or missing points of consideration. Additionally, it provides evidence for its claims and explores counterarguments where necessary. There is no promotional content or partiality present either, and possible risks are noted throughout. Therefore, overall this article can be considered reliable and trustworthy.</w:t>
      </w:r>
    </w:p>
    <w:p>
      <w:pPr>
        <w:pStyle w:val="Heading1"/>
      </w:pPr>
      <w:bookmarkStart w:id="5" w:name="_Toc5"/>
      <w:r>
        <w:t>Topics for further research:</w:t>
      </w:r>
      <w:bookmarkEnd w:id="5"/>
    </w:p>
    <w:p>
      <w:pPr>
        <w:spacing w:after="0"/>
        <w:numPr>
          <w:ilvl w:val="0"/>
          <w:numId w:val="2"/>
        </w:numPr>
      </w:pPr>
      <w:r>
        <w:rPr/>
        <w:t xml:space="preserve">Superhydrophobic surfaces</w:t>
      </w:r>
    </w:p>
    <w:p>
      <w:pPr>
        <w:spacing w:after="0"/>
        <w:numPr>
          <w:ilvl w:val="0"/>
          <w:numId w:val="2"/>
        </w:numPr>
      </w:pPr>
      <w:r>
        <w:rPr/>
        <w:t xml:space="preserve">Cavity collapse</w:t>
      </w:r>
    </w:p>
    <w:p>
      <w:pPr>
        <w:spacing w:after="0"/>
        <w:numPr>
          <w:ilvl w:val="0"/>
          <w:numId w:val="2"/>
        </w:numPr>
      </w:pPr>
      <w:r>
        <w:rPr/>
        <w:t xml:space="preserve">Worster jet formation</w:t>
      </w:r>
    </w:p>
    <w:p>
      <w:pPr>
        <w:spacing w:after="0"/>
        <w:numPr>
          <w:ilvl w:val="0"/>
          <w:numId w:val="2"/>
        </w:numPr>
      </w:pPr>
      <w:r>
        <w:rPr/>
        <w:t xml:space="preserve">Impact force dynamics</w:t>
      </w:r>
    </w:p>
    <w:p>
      <w:pPr>
        <w:spacing w:after="0"/>
        <w:numPr>
          <w:ilvl w:val="0"/>
          <w:numId w:val="2"/>
        </w:numPr>
      </w:pPr>
      <w:r>
        <w:rPr/>
        <w:t xml:space="preserve">Droplet impact physics</w:t>
      </w:r>
    </w:p>
    <w:p>
      <w:pPr>
        <w:numPr>
          <w:ilvl w:val="0"/>
          <w:numId w:val="2"/>
        </w:numPr>
      </w:pPr>
      <w:r>
        <w:rPr/>
        <w:t xml:space="preserve">Normal reaction force</w:t>
      </w:r>
    </w:p>
    <w:p>
      <w:pPr>
        <w:pStyle w:val="Heading1"/>
      </w:pPr>
      <w:bookmarkStart w:id="6" w:name="_Toc6"/>
      <w:r>
        <w:t>Report location:</w:t>
      </w:r>
      <w:bookmarkEnd w:id="6"/>
    </w:p>
    <w:p>
      <w:hyperlink r:id="rId8" w:history="1">
        <w:r>
          <w:rPr>
            <w:color w:val="2980b9"/>
            <w:u w:val="single"/>
          </w:rPr>
          <w:t xml:space="preserve">https://www.fullpicture.app/item/ea9221e4319b810736cca88387f9f442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A145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l/abstract/10.1103/PhysRevLett.129.104501" TargetMode="External"/><Relationship Id="rId8" Type="http://schemas.openxmlformats.org/officeDocument/2006/relationships/hyperlink" Target="https://www.fullpicture.app/item/ea9221e4319b810736cca88387f9f44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2023-02-24T09:15:48+01:00</dcterms:created>
  <dcterms:modified xsi:type="dcterms:W3CDTF">2023-02-24T09:15:48+01:00</dcterms:modified>
</cp:coreProperties>
</file>

<file path=docProps/custom.xml><?xml version="1.0" encoding="utf-8"?>
<Properties xmlns="http://schemas.openxmlformats.org/officeDocument/2006/custom-properties" xmlns:vt="http://schemas.openxmlformats.org/officeDocument/2006/docPropsVTypes"/>
</file>