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Làm sao để tránh thoát ảo thuật Tsukuyomi vĩnh cửu trong Naruto?</w:t>
      </w:r>
      <w:br/>
      <w:hyperlink r:id="rId7" w:history="1">
        <w:r>
          <w:rPr>
            <w:color w:val="2980b9"/>
            <w:u w:val="single"/>
          </w:rPr>
          <w:t xml:space="preserve">https://m.gamek.vn/lam-sao-de-tranh-thoat-ao-thuat-tsukuyomi-vinh-cuu-trong-naruto-178230126175149623.chn</w:t>
        </w:r>
      </w:hyperlink>
    </w:p>
    <w:p>
      <w:pPr>
        <w:pStyle w:val="Heading1"/>
      </w:pPr>
      <w:bookmarkStart w:id="2" w:name="_Toc2"/>
      <w:r>
        <w:t>Article summary:</w:t>
      </w:r>
      <w:bookmarkEnd w:id="2"/>
    </w:p>
    <w:p>
      <w:pPr>
        <w:jc w:val="both"/>
      </w:pPr>
      <w:r>
        <w:rPr/>
        <w:t xml:space="preserve">1. Mugen Tsukuyomi is the strongest illusion in the Naruto world, used only by those with Rinne Sharingan. It traps people in an eternal dream world.</w:t>
      </w:r>
    </w:p>
    <w:p>
      <w:pPr>
        <w:jc w:val="both"/>
      </w:pPr>
      <w:r>
        <w:rPr/>
        <w:t xml:space="preserve">2. Those with Rinnegan can resist the effects of Mugen Tsukuyomi, and Sasuke used Susano'o to protect Naruto and his team from it.</w:t>
      </w:r>
    </w:p>
    <w:p>
      <w:pPr>
        <w:jc w:val="both"/>
      </w:pPr>
      <w:r>
        <w:rPr/>
        <w:t xml:space="preserve">3. Other entities without souls, such as Edo Tensei and Zetsu, are also immune to its effects.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Mugen Tsukuyomi technique in the Naruto universe and how it can be avoided or resisted. The article is well-written and provides detailed information on how this technique works, who can use it, and who can resist it. The article also mentions some examples of characters who have been able to resist or avoid this technique due to their abilities or special circumstances. </w:t>
      </w:r>
    </w:p>
    <w:p>
      <w:pPr>
        <w:jc w:val="both"/>
      </w:pPr>
      <w:r>
        <w:rPr/>
        <w:t xml:space="preserve">The trustworthiness of this article is high as it provides accurate information about the Mugen Tsukuyomi technique in the Naruto universe that is supported by evidence from the series itself. The article does not appear to be biased towards any particular character or group, nor does it make any unsupported claims or omit important points of consideration. Furthermore, all potential risks associated with using this technique are noted in the article, making it a reliable source of information for readers interested in learning more about this powerful illusionary technique.</w:t>
      </w:r>
    </w:p>
    <w:p>
      <w:pPr>
        <w:pStyle w:val="Heading1"/>
      </w:pPr>
      <w:bookmarkStart w:id="5" w:name="_Toc5"/>
      <w:r>
        <w:t>Topics for further research:</w:t>
      </w:r>
      <w:bookmarkEnd w:id="5"/>
    </w:p>
    <w:p>
      <w:pPr>
        <w:spacing w:after="0"/>
        <w:numPr>
          <w:ilvl w:val="0"/>
          <w:numId w:val="2"/>
        </w:numPr>
      </w:pPr>
      <w:r>
        <w:rPr/>
        <w:t xml:space="preserve">Mugen Tsukuyomi effects</w:t>
      </w:r>
    </w:p>
    <w:p>
      <w:pPr>
        <w:spacing w:after="0"/>
        <w:numPr>
          <w:ilvl w:val="0"/>
          <w:numId w:val="2"/>
        </w:numPr>
      </w:pPr>
      <w:r>
        <w:rPr/>
        <w:t xml:space="preserve">Mugen Tsukuyomi users</w:t>
      </w:r>
    </w:p>
    <w:p>
      <w:pPr>
        <w:spacing w:after="0"/>
        <w:numPr>
          <w:ilvl w:val="0"/>
          <w:numId w:val="2"/>
        </w:numPr>
      </w:pPr>
      <w:r>
        <w:rPr/>
        <w:t xml:space="preserve">Mugen Tsukuyomi countermeasures</w:t>
      </w:r>
    </w:p>
    <w:p>
      <w:pPr>
        <w:spacing w:after="0"/>
        <w:numPr>
          <w:ilvl w:val="0"/>
          <w:numId w:val="2"/>
        </w:numPr>
      </w:pPr>
      <w:r>
        <w:rPr/>
        <w:t xml:space="preserve">Mugen Tsukuyomi limitations</w:t>
      </w:r>
    </w:p>
    <w:p>
      <w:pPr>
        <w:spacing w:after="0"/>
        <w:numPr>
          <w:ilvl w:val="0"/>
          <w:numId w:val="2"/>
        </w:numPr>
      </w:pPr>
      <w:r>
        <w:rPr/>
        <w:t xml:space="preserve">Mugen Tsukuyomi strategies</w:t>
      </w:r>
    </w:p>
    <w:p>
      <w:pPr>
        <w:numPr>
          <w:ilvl w:val="0"/>
          <w:numId w:val="2"/>
        </w:numPr>
      </w:pPr>
      <w:r>
        <w:rPr/>
        <w:t xml:space="preserve">Mugen Tsukuyomi immunity</w:t>
      </w:r>
    </w:p>
    <w:p>
      <w:pPr>
        <w:pStyle w:val="Heading1"/>
      </w:pPr>
      <w:bookmarkStart w:id="6" w:name="_Toc6"/>
      <w:r>
        <w:t>Report location:</w:t>
      </w:r>
      <w:bookmarkEnd w:id="6"/>
    </w:p>
    <w:p>
      <w:hyperlink r:id="rId8" w:history="1">
        <w:r>
          <w:rPr>
            <w:color w:val="2980b9"/>
            <w:u w:val="single"/>
          </w:rPr>
          <w:t xml:space="preserve">https://www.fullpicture.app/item/eab635f94f1d349db13be9196ea3ba78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B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gamek.vn/lam-sao-de-tranh-thoat-ao-thuat-tsukuyomi-vinh-cuu-trong-naruto-178230126175149623.chn" TargetMode="External"/><Relationship Id="rId8" Type="http://schemas.openxmlformats.org/officeDocument/2006/relationships/hyperlink" Target="https://www.fullpicture.app/item/eab635f94f1d349db13be9196ea3b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2023-02-22T19:49:22+01:00</dcterms:created>
  <dcterms:modified xsi:type="dcterms:W3CDTF">2023-02-22T19:49:22+01:00</dcterms:modified>
</cp:coreProperties>
</file>

<file path=docProps/custom.xml><?xml version="1.0" encoding="utf-8"?>
<Properties xmlns="http://schemas.openxmlformats.org/officeDocument/2006/custom-properties" xmlns:vt="http://schemas.openxmlformats.org/officeDocument/2006/docPropsVTypes"/>
</file>