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Theory of Star Formation | Annual Review of Astronomy and Astrophysics</w:t>
      </w:r>
      <w:br/>
      <w:hyperlink r:id="rId7" w:history="1">
        <w:r>
          <w:rPr>
            <w:color w:val="2980b9"/>
            <w:u w:val="single"/>
          </w:rPr>
          <w:t xml:space="preserve">https://www.annualreviews.org/doi/full/10.1146/annurev.astro.45.051806.110602</w:t>
        </w:r>
      </w:hyperlink>
    </w:p>
    <w:p>
      <w:pPr>
        <w:pStyle w:val="Heading1"/>
      </w:pPr>
      <w:bookmarkStart w:id="2" w:name="_Toc2"/>
      <w:r>
        <w:t>Article summary:</w:t>
      </w:r>
      <w:bookmarkEnd w:id="2"/>
    </w:p>
    <w:p>
      <w:pPr>
        <w:jc w:val="both"/>
      </w:pPr>
      <w:r>
        <w:rPr/>
        <w:t xml:space="preserve">1. The article reviews current understanding of star formation, outlining an overall theoretical framework and the observations that motivate it.</w:t>
      </w:r>
    </w:p>
    <w:p>
      <w:pPr>
        <w:jc w:val="both"/>
      </w:pPr>
      <w:r>
        <w:rPr/>
        <w:t xml:space="preserve">2. Turbulence plays a dual role in star formation, both creating overdensities to initiate gravitational contraction or collapse, and countering the effects of gravity in these overdense regions.</w:t>
      </w:r>
    </w:p>
    <w:p>
      <w:pPr>
        <w:jc w:val="both"/>
      </w:pPr>
      <w:r>
        <w:rPr/>
        <w:t xml:space="preserve">3. The article divides star formation into large-scale and small-scale regimes and reviews each in turn, discussing topics such as the star formation rate (SFR) and initial mass function (IMF).</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experts in the field of astronomy and astrophysics, making it a reliable source for information on star formation. The authors provide a comprehensive overview of the topic, covering both large-scale and small-scale aspects of star formation. They also discuss key physical processes involved in star formation such as turbulence, magnetic fields, self-gravity, accretion, winds and outflows. The authors use physical arguments to explain features and scalings involved in star formation, as well as results from numerical simulations to quantify these effects. </w:t>
      </w:r>
    </w:p>
    <w:p>
      <w:pPr>
        <w:jc w:val="both"/>
      </w:pPr>
      <w:r>
        <w:rPr/>
        <w:t xml:space="preserve">The article does not appear to be biased or one-sided; it presents both sides equally by providing an overview of current understanding of star formation along with potential areas for further research. It does not contain any promotional content or partiality towards any particular viewpoint or opinion. Possible risks are noted where appropriate; for example, the authors mention that there are still outstanding questions regarding certain aspects of star formation which need to be addressed before a comprehensive theory can be developed. </w:t>
      </w:r>
    </w:p>
    <w:p>
      <w:pPr>
        <w:jc w:val="both"/>
      </w:pPr>
      <w:r>
        <w:rPr/>
        <w:t xml:space="preserve">In conclusion, this article is trustworthy and reliable due to its expert authorship and comprehensive coverage of the topic at hand.</w:t>
      </w:r>
    </w:p>
    <w:p>
      <w:pPr>
        <w:pStyle w:val="Heading1"/>
      </w:pPr>
      <w:bookmarkStart w:id="5" w:name="_Toc5"/>
      <w:r>
        <w:t>Topics for further research:</w:t>
      </w:r>
      <w:bookmarkEnd w:id="5"/>
    </w:p>
    <w:p>
      <w:pPr>
        <w:spacing w:after="0"/>
        <w:numPr>
          <w:ilvl w:val="0"/>
          <w:numId w:val="2"/>
        </w:numPr>
      </w:pPr>
      <w:r>
        <w:rPr/>
        <w:t xml:space="preserve">Star formation mechanisms</w:t>
      </w:r>
    </w:p>
    <w:p>
      <w:pPr>
        <w:spacing w:after="0"/>
        <w:numPr>
          <w:ilvl w:val="0"/>
          <w:numId w:val="2"/>
        </w:numPr>
      </w:pPr>
      <w:r>
        <w:rPr/>
        <w:t xml:space="preserve">Star formation rates</w:t>
      </w:r>
    </w:p>
    <w:p>
      <w:pPr>
        <w:spacing w:after="0"/>
        <w:numPr>
          <w:ilvl w:val="0"/>
          <w:numId w:val="2"/>
        </w:numPr>
      </w:pPr>
      <w:r>
        <w:rPr/>
        <w:t xml:space="preserve">Star formation history</w:t>
      </w:r>
    </w:p>
    <w:p>
      <w:pPr>
        <w:spacing w:after="0"/>
        <w:numPr>
          <w:ilvl w:val="0"/>
          <w:numId w:val="2"/>
        </w:numPr>
      </w:pPr>
      <w:r>
        <w:rPr/>
        <w:t xml:space="preserve">Star formation feedback</w:t>
      </w:r>
    </w:p>
    <w:p>
      <w:pPr>
        <w:spacing w:after="0"/>
        <w:numPr>
          <w:ilvl w:val="0"/>
          <w:numId w:val="2"/>
        </w:numPr>
      </w:pPr>
      <w:r>
        <w:rPr/>
        <w:t xml:space="preserve">Star formation simulations</w:t>
      </w:r>
    </w:p>
    <w:p>
      <w:pPr>
        <w:numPr>
          <w:ilvl w:val="0"/>
          <w:numId w:val="2"/>
        </w:numPr>
      </w:pPr>
      <w:r>
        <w:rPr/>
        <w:t xml:space="preserve">Star formation theory</w:t>
      </w:r>
    </w:p>
    <w:p>
      <w:pPr>
        <w:pStyle w:val="Heading1"/>
      </w:pPr>
      <w:bookmarkStart w:id="6" w:name="_Toc6"/>
      <w:r>
        <w:t>Report location:</w:t>
      </w:r>
      <w:bookmarkEnd w:id="6"/>
    </w:p>
    <w:p>
      <w:hyperlink r:id="rId8" w:history="1">
        <w:r>
          <w:rPr>
            <w:color w:val="2980b9"/>
            <w:u w:val="single"/>
          </w:rPr>
          <w:t xml:space="preserve">https://www.fullpicture.app/item/eac32920dbbb0c62492872c37c592357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BC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full/10.1146/annurev.astro.45.051806.110602" TargetMode="External"/><Relationship Id="rId8" Type="http://schemas.openxmlformats.org/officeDocument/2006/relationships/hyperlink" Target="https://www.fullpicture.app/item/eac32920dbbb0c62492872c37c5923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2023-02-20T12:23:44+01:00</dcterms:created>
  <dcterms:modified xsi:type="dcterms:W3CDTF">2023-02-20T12:23:44+01:00</dcterms:modified>
</cp:coreProperties>
</file>

<file path=docProps/custom.xml><?xml version="1.0" encoding="utf-8"?>
<Properties xmlns="http://schemas.openxmlformats.org/officeDocument/2006/custom-properties" xmlns:vt="http://schemas.openxmlformats.org/officeDocument/2006/docPropsVTypes"/>
</file>