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'허위 뇌전증' 브로커, 발작 등 시나리오 세워 병역면탈 유도</w:t>
      </w:r>
      <w:br/>
      <w:hyperlink r:id="rId7" w:history="1">
        <w:r>
          <w:rPr>
            <w:color w:val="2980b9"/>
            <w:u w:val="single"/>
          </w:rPr>
          <w:t xml:space="preserve">https://n.news.naver.com/mnews/article/003/0011661532?sid=102</w:t>
        </w:r>
      </w:hyperlink>
    </w:p>
    <w:p>
      <w:pPr>
        <w:pStyle w:val="Heading1"/>
      </w:pPr>
      <w:bookmarkStart w:id="2" w:name="_Toc2"/>
      <w:r>
        <w:t>Article summary:</w:t>
      </w:r>
      <w:bookmarkEnd w:id="2"/>
    </w:p>
    <w:p>
      <w:pPr>
        <w:jc w:val="both"/>
      </w:pPr>
      <w:r>
        <w:rPr/>
        <w:t xml:space="preserve">1. A military service broker was arrested and indicted for helping 7 people evade military service through a method of diagnosis.</w:t>
      </w:r>
    </w:p>
    <w:p>
      <w:pPr>
        <w:jc w:val="both"/>
      </w:pPr>
      <w:r>
        <w:rPr/>
        <w:t xml:space="preserve">2. The broker created scenarios such as complaining of seizures to help his clients escape military service.</w:t>
      </w:r>
    </w:p>
    <w:p>
      <w:pPr>
        <w:jc w:val="both"/>
      </w:pPr>
      <w:r>
        <w:rPr/>
        <w:t xml:space="preserve">3. Among the clients who escaped military service were professional volleyball player Jo Jae-seong and idol group rapper Ravi.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detailed information about the case and cites sources such as the prosecutor's prosecution, the judge, and Mr. Gu's lawyer. However, there are some potential biases in the article that should be noted. For example, the article does not provide any counterarguments or explore any possible risks associated with evading military service in this way. Additionally, it does not present both sides of the story equally; instead, it focuses more on Mr. Gu's willingness to cooperate with the investigation and take responsibility for his actions rather than exploring any potential consequences of his actions or discussing any other perspectives on the issue. Furthermore, there is no evidence provided to support some of the claims made in the article, such as that Mr. Koo created a scenario for exemption from military service based on his experience of working as an administrative officer in the past or that he taught his clients how to get out of bed as a patient. Finally, there is promotional content in the article which could be seen as biased towards Mr Gu's case; for example, emphasizing that strengthening conscription judgment for epilepsy is more important than punishment could be seen as an attempt to downplay Mr Gu's actions and make them seem less serious than they actually are.</w:t>
      </w:r>
    </w:p>
    <w:p>
      <w:pPr>
        <w:pStyle w:val="Heading1"/>
      </w:pPr>
      <w:bookmarkStart w:id="5" w:name="_Toc5"/>
      <w:r>
        <w:t>Topics for further research:</w:t>
      </w:r>
      <w:bookmarkEnd w:id="5"/>
    </w:p>
    <w:p>
      <w:pPr>
        <w:spacing w:after="0"/>
        <w:numPr>
          <w:ilvl w:val="0"/>
          <w:numId w:val="2"/>
        </w:numPr>
      </w:pPr>
      <w:r>
        <w:rPr/>
        <w:t xml:space="preserve">Consequences of evading military service</w:t>
      </w:r>
    </w:p>
    <w:p>
      <w:pPr>
        <w:spacing w:after="0"/>
        <w:numPr>
          <w:ilvl w:val="0"/>
          <w:numId w:val="2"/>
        </w:numPr>
      </w:pPr>
      <w:r>
        <w:rPr/>
        <w:t xml:space="preserve">Alternatives to military service</w:t>
      </w:r>
    </w:p>
    <w:p>
      <w:pPr>
        <w:spacing w:after="0"/>
        <w:numPr>
          <w:ilvl w:val="0"/>
          <w:numId w:val="2"/>
        </w:numPr>
      </w:pPr>
      <w:r>
        <w:rPr/>
        <w:t xml:space="preserve">Epilepsy and conscription</w:t>
      </w:r>
    </w:p>
    <w:p>
      <w:pPr>
        <w:spacing w:after="0"/>
        <w:numPr>
          <w:ilvl w:val="0"/>
          <w:numId w:val="2"/>
        </w:numPr>
      </w:pPr>
      <w:r>
        <w:rPr/>
        <w:t xml:space="preserve">Risks of using medical exemptions for military service</w:t>
      </w:r>
    </w:p>
    <w:p>
      <w:pPr>
        <w:spacing w:after="0"/>
        <w:numPr>
          <w:ilvl w:val="0"/>
          <w:numId w:val="2"/>
        </w:numPr>
      </w:pPr>
      <w:r>
        <w:rPr/>
        <w:t xml:space="preserve">Impact of military service on mental health</w:t>
      </w:r>
    </w:p>
    <w:p>
      <w:pPr>
        <w:numPr>
          <w:ilvl w:val="0"/>
          <w:numId w:val="2"/>
        </w:numPr>
      </w:pPr>
      <w:r>
        <w:rPr/>
        <w:t xml:space="preserve">International perspectives on military service evasion</w:t>
      </w:r>
    </w:p>
    <w:p>
      <w:pPr>
        <w:pStyle w:val="Heading1"/>
      </w:pPr>
      <w:bookmarkStart w:id="6" w:name="_Toc6"/>
      <w:r>
        <w:t>Report location:</w:t>
      </w:r>
      <w:bookmarkEnd w:id="6"/>
    </w:p>
    <w:p>
      <w:hyperlink r:id="rId8" w:history="1">
        <w:r>
          <w:rPr>
            <w:color w:val="2980b9"/>
            <w:u w:val="single"/>
          </w:rPr>
          <w:t xml:space="preserve">https://www.fullpicture.app/item/eb1bad779ebfb48f8e0aba02eb739f1e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4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mnews/article/003/0011661532?sid=102" TargetMode="External"/><Relationship Id="rId8" Type="http://schemas.openxmlformats.org/officeDocument/2006/relationships/hyperlink" Target="https://www.fullpicture.app/item/eb1bad779ebfb48f8e0aba02eb739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2023-02-21T22:15:47+01:00</dcterms:created>
  <dcterms:modified xsi:type="dcterms:W3CDTF">2023-02-21T22:15:47+01:00</dcterms:modified>
</cp:coreProperties>
</file>

<file path=docProps/custom.xml><?xml version="1.0" encoding="utf-8"?>
<Properties xmlns="http://schemas.openxmlformats.org/officeDocument/2006/custom-properties" xmlns:vt="http://schemas.openxmlformats.org/officeDocument/2006/docPropsVTypes"/>
</file>