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Mathematics | Free Full-Text | Market Volatility Spillover, Network Diffusion, and Financial Systemic Risk Management: Financial Modeling and Empirical Study</w:t>
      </w:r>
      <w:br/>
      <w:hyperlink r:id="rId7" w:history="1">
        <w:r>
          <w:rPr>
            <w:color w:val="2980b9"/>
            <w:u w:val="single"/>
          </w:rPr>
          <w:t xml:space="preserve">https://www.mdpi.com/2227-7390/11/6/1396</w:t>
        </w:r>
      </w:hyperlink>
    </w:p>
    <w:p>
      <w:pPr>
        <w:pStyle w:val="Heading1"/>
      </w:pPr>
      <w:bookmarkStart w:id="2" w:name="_Toc2"/>
      <w:r>
        <w:t>Article summary:</w:t>
      </w:r>
      <w:bookmarkEnd w:id="2"/>
    </w:p>
    <w:p>
      <w:pPr>
        <w:jc w:val="both"/>
      </w:pPr>
      <w:r>
        <w:rPr/>
        <w:t xml:space="preserve">1. Financial markets are becoming increasingly interconnected and the transmission of information between markets has become more complex and faster, leading to potential financial risks.</w:t>
      </w:r>
    </w:p>
    <w:p>
      <w:pPr>
        <w:jc w:val="both"/>
      </w:pPr>
      <w:r>
        <w:rPr/>
        <w:t xml:space="preserve">2. The spillover effect refers to the exchange of information between markets, where changes in one market can affect other markets, leading to systemic risks and financial crises.</w:t>
      </w:r>
    </w:p>
    <w:p>
      <w:pPr>
        <w:jc w:val="both"/>
      </w:pPr>
      <w:r>
        <w:rPr/>
        <w:t xml:space="preserve">3. Accurate measurement of volatility spillover effects and understanding of risk formation rules and transmission mechanisms are crucial for systemic risk management in global financial markets.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对于上述文章的批判性分析如下：</w:t>
      </w:r>
    </w:p>
    <w:p>
      <w:pPr>
        <w:jc w:val="both"/>
      </w:pPr>
      <w:r>
        <w:rPr/>
        <w:t xml:space="preserve"/>
      </w:r>
    </w:p>
    <w:p>
      <w:pPr>
        <w:jc w:val="both"/>
      </w:pPr>
      <w:r>
        <w:rPr/>
        <w:t xml:space="preserve">1. 潜在偏见及其来源：文章没有明确提到作者的背景和立场，因此无法确定是否存在潜在偏见。然而，文章似乎倾向于认为金融市场之间的信息传递和风险溢出是不可避免的，并且需要建立风险预警机制来管理系统性风险。</w:t>
      </w:r>
    </w:p>
    <w:p>
      <w:pPr>
        <w:jc w:val="both"/>
      </w:pPr>
      <w:r>
        <w:rPr/>
        <w:t xml:space="preserve"/>
      </w:r>
    </w:p>
    <w:p>
      <w:pPr>
        <w:jc w:val="both"/>
      </w:pPr>
      <w:r>
        <w:rPr/>
        <w:t xml:space="preserve">2. 片面报道：文章主要关注全球金融市场之间的波动性溢出效应和网络扩散，但忽略了其他可能影响系统性风险的因素，如政治因素、宏观经济状况等。这种片面报道可能导致读者对系统性风险形成的完整图景缺乏理解。</w:t>
      </w:r>
    </w:p>
    <w:p>
      <w:pPr>
        <w:jc w:val="both"/>
      </w:pPr>
      <w:r>
        <w:rPr/>
        <w:t xml:space="preserve"/>
      </w:r>
    </w:p>
    <w:p>
      <w:pPr>
        <w:jc w:val="both"/>
      </w:pPr>
      <w:r>
        <w:rPr/>
        <w:t xml:space="preserve">3. 无根据的主张：文章声称正确识别和描述金融系统中的风险溢出和网络扩散非常重要，但未提供足够的证据来支持这一主张。缺乏实证研究结果或数据分析使得读者难以评估该主张的有效性。</w:t>
      </w:r>
    </w:p>
    <w:p>
      <w:pPr>
        <w:jc w:val="both"/>
      </w:pPr>
      <w:r>
        <w:rPr/>
        <w:t xml:space="preserve"/>
      </w:r>
    </w:p>
    <w:p>
      <w:pPr>
        <w:jc w:val="both"/>
      </w:pPr>
      <w:r>
        <w:rPr/>
        <w:t xml:space="preserve">4. 缺失的考虑点：文章没有讨论金融市场之间信息传递和风险溢出可能存在的局限性和不确定性。例如，它没有考虑到市场参与者的行为和决策可能会影响信息传递的效果，也没有讨论不同市场之间的联系是否稳定或易受干扰。</w:t>
      </w:r>
    </w:p>
    <w:p>
      <w:pPr>
        <w:jc w:val="both"/>
      </w:pPr>
      <w:r>
        <w:rPr/>
        <w:t xml:space="preserve"/>
      </w:r>
    </w:p>
    <w:p>
      <w:pPr>
        <w:jc w:val="both"/>
      </w:pPr>
      <w:r>
        <w:rPr/>
        <w:t xml:space="preserve">5. 所提出主张的缺失证据：文章提出了建立风险预警机制来管理系统性风险的建议，但未提供任何支持这一主张的具体证据。缺乏实证研究结果使得读者难以确定这些建议是否可行和有效。</w:t>
      </w:r>
    </w:p>
    <w:p>
      <w:pPr>
        <w:jc w:val="both"/>
      </w:pPr>
      <w:r>
        <w:rPr/>
        <w:t xml:space="preserve"/>
      </w:r>
    </w:p>
    <w:p>
      <w:pPr>
        <w:jc w:val="both"/>
      </w:pPr>
      <w:r>
        <w:rPr/>
        <w:t xml:space="preserve">6. 未探索的反驳：文章没有探讨可能存在的反对观点或争议，并未提供对这些观点进行回应或反驳的论述。这种单方面呈现可能导致读者对问题的理解不完整。</w:t>
      </w:r>
    </w:p>
    <w:p>
      <w:pPr>
        <w:jc w:val="both"/>
      </w:pPr>
      <w:r>
        <w:rPr/>
        <w:t xml:space="preserve"/>
      </w:r>
    </w:p>
    <w:p>
      <w:pPr>
        <w:jc w:val="both"/>
      </w:pPr>
      <w:r>
        <w:rPr/>
        <w:t xml:space="preserve">7. 宣传内容和偏袒：文章似乎倾向于认为金融市场之间的信息传递和风险溢出是不可避免且需要管理，而忽略了其他可能解释金融市场波动性的因素。这种偏袒可能导致读者对问题形成片面或误导性的看法。</w:t>
      </w:r>
    </w:p>
    <w:p>
      <w:pPr>
        <w:jc w:val="both"/>
      </w:pPr>
      <w:r>
        <w:rPr/>
        <w:t xml:space="preserve"/>
      </w:r>
    </w:p>
    <w:p>
      <w:pPr>
        <w:jc w:val="both"/>
      </w:pPr>
      <w:r>
        <w:rPr/>
        <w:t xml:space="preserve">8. 是否注意到可能的风险：文章没有明确讨论金融市场之间信息传递和风险溢出可能带来的潜在风险。例如，过度依赖其他市场的波动性可能导致市场之间的相互依赖性增加，从而增加系统性风险。</w:t>
      </w:r>
    </w:p>
    <w:p>
      <w:pPr>
        <w:jc w:val="both"/>
      </w:pPr>
      <w:r>
        <w:rPr/>
        <w:t xml:space="preserve"/>
      </w:r>
    </w:p>
    <w:p>
      <w:pPr>
        <w:jc w:val="both"/>
      </w:pPr>
      <w:r>
        <w:rPr/>
        <w:t xml:space="preserve">9. 没有平等地呈现双方：文章没有提供对金融市场之间信息传递和风险溢出存在争议的观点进行平等呈现。这种不平等可能导致读者对问题形成偏见或误解。</w:t>
      </w:r>
    </w:p>
    <w:p>
      <w:pPr>
        <w:jc w:val="both"/>
      </w:pPr>
      <w:r>
        <w:rPr/>
        <w:t xml:space="preserve"/>
      </w:r>
    </w:p>
    <w:p>
      <w:pPr>
        <w:jc w:val="both"/>
      </w:pPr>
      <w:r>
        <w:rPr/>
        <w:t xml:space="preserve">总体而言，上述文章在讨论金融市场之间信息传递和风险溢出的问题时存在一些缺陷和不足。它缺乏充分的实证研究结果和数据分析来支持其主张，并忽略了其他可能影响系统性风险的因素。此外，文章未探索可能存在的反对观点，并未提供对这些观点进行回应或反驳的论述。因此，读者需要谨慎评估该文章所提出主张的有效性和可行性。</w:t>
      </w:r>
    </w:p>
    <w:p>
      <w:pPr>
        <w:pStyle w:val="Heading1"/>
      </w:pPr>
      <w:bookmarkStart w:id="5" w:name="_Toc5"/>
      <w:r>
        <w:t>Topics for further research:</w:t>
      </w:r>
      <w:bookmarkEnd w:id="5"/>
    </w:p>
    <w:p>
      <w:pPr>
        <w:spacing w:after="0"/>
        <w:numPr>
          <w:ilvl w:val="0"/>
          <w:numId w:val="2"/>
        </w:numPr>
      </w:pPr>
      <w:r>
        <w:rPr/>
        <w:t xml:space="preserve">金融市场之间信息传递和风险溢出的局限性和不确定性
</w:t>
      </w:r>
    </w:p>
    <w:p>
      <w:pPr>
        <w:spacing w:after="0"/>
        <w:numPr>
          <w:ilvl w:val="0"/>
          <w:numId w:val="2"/>
        </w:numPr>
      </w:pPr>
      <w:r>
        <w:rPr/>
        <w:t xml:space="preserve">市场参与者行为和决策对信息传递效果的影响
</w:t>
      </w:r>
    </w:p>
    <w:p>
      <w:pPr>
        <w:spacing w:after="0"/>
        <w:numPr>
          <w:ilvl w:val="0"/>
          <w:numId w:val="2"/>
        </w:numPr>
      </w:pPr>
      <w:r>
        <w:rPr/>
        <w:t xml:space="preserve">不同市场之间联系的稳定性和易受干扰性
</w:t>
      </w:r>
    </w:p>
    <w:p>
      <w:pPr>
        <w:spacing w:after="0"/>
        <w:numPr>
          <w:ilvl w:val="0"/>
          <w:numId w:val="2"/>
        </w:numPr>
      </w:pPr>
      <w:r>
        <w:rPr/>
        <w:t xml:space="preserve">建立风险预警机制的可行性和有效性
</w:t>
      </w:r>
    </w:p>
    <w:p>
      <w:pPr>
        <w:spacing w:after="0"/>
        <w:numPr>
          <w:ilvl w:val="0"/>
          <w:numId w:val="2"/>
        </w:numPr>
      </w:pPr>
      <w:r>
        <w:rPr/>
        <w:t xml:space="preserve">反对观点或争议对文章主张的影响
</w:t>
      </w:r>
    </w:p>
    <w:p>
      <w:pPr>
        <w:numPr>
          <w:ilvl w:val="0"/>
          <w:numId w:val="2"/>
        </w:numPr>
      </w:pPr>
      <w:r>
        <w:rPr/>
        <w:t xml:space="preserve">金融市场之间信息传递和风险溢出可能带来的潜在风险</w:t>
      </w:r>
    </w:p>
    <w:p>
      <w:pPr>
        <w:pStyle w:val="Heading1"/>
      </w:pPr>
      <w:bookmarkStart w:id="6" w:name="_Toc6"/>
      <w:r>
        <w:t>Report location:</w:t>
      </w:r>
      <w:bookmarkEnd w:id="6"/>
    </w:p>
    <w:p>
      <w:hyperlink r:id="rId8" w:history="1">
        <w:r>
          <w:rPr>
            <w:color w:val="2980b9"/>
            <w:u w:val="single"/>
          </w:rPr>
          <w:t xml:space="preserve">https://www.fullpicture.app/item/eb1d75112edfffacbd2c2b1303869451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D2909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2227-7390/11/6/1396" TargetMode="External"/><Relationship Id="rId8" Type="http://schemas.openxmlformats.org/officeDocument/2006/relationships/hyperlink" Target="https://www.fullpicture.app/item/eb1d75112edfffacbd2c2b130386945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2024-03-10T18:51:54+01:00</dcterms:created>
  <dcterms:modified xsi:type="dcterms:W3CDTF">2024-03-10T18:51:54+01:00</dcterms:modified>
</cp:coreProperties>
</file>

<file path=docProps/custom.xml><?xml version="1.0" encoding="utf-8"?>
<Properties xmlns="http://schemas.openxmlformats.org/officeDocument/2006/custom-properties" xmlns:vt="http://schemas.openxmlformats.org/officeDocument/2006/docPropsVTypes"/>
</file>