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 Jean Carroll: Jury finds Trump sexually abused writer in NY department store - BBC News</w:t>
      </w:r>
      <w:br/>
      <w:hyperlink r:id="rId7" w:history="1">
        <w:r>
          <w:rPr>
            <w:color w:val="2980b9"/>
            <w:u w:val="single"/>
          </w:rPr>
          <w:t xml:space="preserve">https://www.bbc.com/news/world-us-canada-65531098</w:t>
        </w:r>
      </w:hyperlink>
    </w:p>
    <w:p>
      <w:pPr>
        <w:pStyle w:val="Heading1"/>
      </w:pPr>
      <w:bookmarkStart w:id="2" w:name="_Toc2"/>
      <w:r>
        <w:t>Article summary:</w:t>
      </w:r>
      <w:bookmarkEnd w:id="2"/>
    </w:p>
    <w:p>
      <w:pPr>
        <w:jc w:val="both"/>
      </w:pPr>
      <w:r>
        <w:rPr/>
        <w:t xml:space="preserve">1. A civil jury has found former US President Donald Trump liable for sexually assaulting a magazine columnist in a New York department store in the 1990s, but not for raping her.</w:t>
      </w:r>
    </w:p>
    <w:p>
      <w:pPr>
        <w:jc w:val="both"/>
      </w:pPr>
      <w:r>
        <w:rPr/>
        <w:t xml:space="preserve">2. The jury also found Trump liable for defamation for calling the writer's accusations "a Hoax and a lie", and ordered him to pay her about $5m (£4m) in damages.</w:t>
      </w:r>
    </w:p>
    <w:p>
      <w:pPr>
        <w:jc w:val="both"/>
      </w:pPr>
      <w:r>
        <w:rPr/>
        <w:t xml:space="preserve">3. This is the first time that Trump has been found legally responsible for a sexual assault, although he will not be required to register as a sex offender as the trial was in civil court rather than criminal.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BBC News article reports on the recent verdict in a civil case against former President Donald Trump, in which a jury found him liable for sexually assaulting magazine columnist E Jean Carroll in a New York department store in the 1990s. However, the jury did not find him liable for raping her. The article provides details of the trial, including testimony from witnesses and Ms Carroll's graphic description of the alleged assault.</w:t>
      </w:r>
    </w:p>
    <w:p>
      <w:pPr>
        <w:jc w:val="both"/>
      </w:pPr>
      <w:r>
        <w:rPr/>
        <w:t xml:space="preserve"/>
      </w:r>
    </w:p>
    <w:p>
      <w:pPr>
        <w:jc w:val="both"/>
      </w:pPr>
      <w:r>
        <w:rPr/>
        <w:t xml:space="preserve">While the article presents both sides of the case, it is important to note that it does not explore potential biases or sources of bias. For example, it does not mention any potential political motivations behind Ms Carroll's accusations or Mr Trump's denial of them. Additionally, while the article notes that Mr Trump was found liable for defamation for calling Ms Carroll's accusations "a Hoax and a lie," it does not provide any evidence to support this claim.</w:t>
      </w:r>
    </w:p>
    <w:p>
      <w:pPr>
        <w:jc w:val="both"/>
      </w:pPr>
      <w:r>
        <w:rPr/>
        <w:t xml:space="preserve"/>
      </w:r>
    </w:p>
    <w:p>
      <w:pPr>
        <w:jc w:val="both"/>
      </w:pPr>
      <w:r>
        <w:rPr/>
        <w:t xml:space="preserve">Furthermore, the article does not explore counterarguments or alternative explanations for some of the evidence presented at trial. For example, while Ms Carroll's legal team called witnesses to corroborate her claims, Mr Trump's lawyer questioned why she could not specify the date of the alleged assault and why she did not report it to police or scream during the incident.</w:t>
      </w:r>
    </w:p>
    <w:p>
      <w:pPr>
        <w:jc w:val="both"/>
      </w:pPr>
      <w:r>
        <w:rPr/>
        <w:t xml:space="preserve"/>
      </w:r>
    </w:p>
    <w:p>
      <w:pPr>
        <w:jc w:val="both"/>
      </w:pPr>
      <w:r>
        <w:rPr/>
        <w:t xml:space="preserve">Overall, while the article provides a detailed account of the trial and its outcome, it could benefit from more exploration of potential biases and alternative explanations for some of the evidence presented.</w:t>
      </w:r>
    </w:p>
    <w:p>
      <w:pPr>
        <w:pStyle w:val="Heading1"/>
      </w:pPr>
      <w:bookmarkStart w:id="5" w:name="_Toc5"/>
      <w:r>
        <w:t>Topics for further research:</w:t>
      </w:r>
      <w:bookmarkEnd w:id="5"/>
    </w:p>
    <w:p>
      <w:pPr>
        <w:spacing w:after="0"/>
        <w:numPr>
          <w:ilvl w:val="0"/>
          <w:numId w:val="2"/>
        </w:numPr>
      </w:pPr>
      <w:r>
        <w:rPr/>
        <w:t xml:space="preserve">Potential political motivations behind E Jean Carroll's accusations against Donald Trump
</w:t>
      </w:r>
    </w:p>
    <w:p>
      <w:pPr>
        <w:spacing w:after="0"/>
        <w:numPr>
          <w:ilvl w:val="0"/>
          <w:numId w:val="2"/>
        </w:numPr>
      </w:pPr>
      <w:r>
        <w:rPr/>
        <w:t xml:space="preserve">Evidence supporting Donald Trump's claim that E Jean Carroll's accusations are a hoax and a lie
</w:t>
      </w:r>
    </w:p>
    <w:p>
      <w:pPr>
        <w:spacing w:after="0"/>
        <w:numPr>
          <w:ilvl w:val="0"/>
          <w:numId w:val="2"/>
        </w:numPr>
      </w:pPr>
      <w:r>
        <w:rPr/>
        <w:t xml:space="preserve">Alternative explanations for E Jean Carroll's inability to specify the date of the alleged assault
</w:t>
      </w:r>
    </w:p>
    <w:p>
      <w:pPr>
        <w:spacing w:after="0"/>
        <w:numPr>
          <w:ilvl w:val="0"/>
          <w:numId w:val="2"/>
        </w:numPr>
      </w:pPr>
      <w:r>
        <w:rPr/>
        <w:t xml:space="preserve">Reasons why E Jean Carroll did not report the alleged assault to police
</w:t>
      </w:r>
    </w:p>
    <w:p>
      <w:pPr>
        <w:spacing w:after="0"/>
        <w:numPr>
          <w:ilvl w:val="0"/>
          <w:numId w:val="2"/>
        </w:numPr>
      </w:pPr>
      <w:r>
        <w:rPr/>
        <w:t xml:space="preserve">Psychological factors that may explain why E Jean Carroll did not scream during the alleged assault
</w:t>
      </w:r>
    </w:p>
    <w:p>
      <w:pPr>
        <w:numPr>
          <w:ilvl w:val="0"/>
          <w:numId w:val="2"/>
        </w:numPr>
      </w:pPr>
      <w:r>
        <w:rPr/>
        <w:t xml:space="preserve">Analysis of potential biases or conflicts of interest among witnesses called by both sides during the trial.</w:t>
      </w:r>
    </w:p>
    <w:p>
      <w:pPr>
        <w:pStyle w:val="Heading1"/>
      </w:pPr>
      <w:bookmarkStart w:id="6" w:name="_Toc6"/>
      <w:r>
        <w:t>Report location:</w:t>
      </w:r>
      <w:bookmarkEnd w:id="6"/>
    </w:p>
    <w:p>
      <w:hyperlink r:id="rId8" w:history="1">
        <w:r>
          <w:rPr>
            <w:color w:val="2980b9"/>
            <w:u w:val="single"/>
          </w:rPr>
          <w:t xml:space="preserve">https://www.fullpicture.app/item/eb23f5ec8b24e85d57f9443988df01d8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683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us-canada-65531098" TargetMode="External"/><Relationship Id="rId8" Type="http://schemas.openxmlformats.org/officeDocument/2006/relationships/hyperlink" Target="https://www.fullpicture.app/item/eb23f5ec8b24e85d57f9443988df01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2023-12-21T03:12:57+01:00</dcterms:created>
  <dcterms:modified xsi:type="dcterms:W3CDTF">2023-12-21T03:12:57+01:00</dcterms:modified>
</cp:coreProperties>
</file>

<file path=docProps/custom.xml><?xml version="1.0" encoding="utf-8"?>
<Properties xmlns="http://schemas.openxmlformats.org/officeDocument/2006/custom-properties" xmlns:vt="http://schemas.openxmlformats.org/officeDocument/2006/docPropsVTypes"/>
</file>