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Vista de La relación de Lukács con la tragedia</w:t>
      </w:r>
      <w:br/>
      <w:hyperlink r:id="rId7" w:history="1">
        <w:r>
          <w:rPr>
            <w:color w:val="2980b9"/>
            <w:u w:val="single"/>
          </w:rPr>
          <w:t xml:space="preserve">https://revistas.ucm.es/index.php/RESF/article/view/60461/4564456559934</w:t>
        </w:r>
      </w:hyperlink>
    </w:p>
    <w:p>
      <w:pPr>
        <w:pStyle w:val="Heading1"/>
      </w:pPr>
      <w:bookmarkStart w:id="2" w:name="_Toc2"/>
      <w:r>
        <w:t>Article summary:</w:t>
      </w:r>
      <w:bookmarkEnd w:id="2"/>
    </w:p>
    <w:p>
      <w:pPr>
        <w:jc w:val="both"/>
      </w:pPr>
      <w:r>
        <w:rPr/>
        <w:t xml:space="preserve">1. The article discusses the relationship between Lukács and tragedy.</w:t>
      </w:r>
    </w:p>
    <w:p>
      <w:pPr>
        <w:jc w:val="both"/>
      </w:pPr>
      <w:r>
        <w:rPr/>
        <w:t xml:space="preserve">2. It examines how Lukács' theories of tragedy can be applied to contemporary society.</w:t>
      </w:r>
    </w:p>
    <w:p>
      <w:pPr>
        <w:jc w:val="both"/>
      </w:pPr>
      <w:r>
        <w:rPr/>
        <w:t xml:space="preserve">3. It explores the implications of Lukács' theories for understanding the human condition.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analysis of Georg Lukács' theories of tragedy and their relevance to modern society. The author cites several sources to support their claims, including works by Lukács himself, as well as other scholars in the field. The article does not appear to be biased or one-sided, as it presents both sides of the argument fairly and objectively. Furthermore, there are no unsupported claims or missing points of consideration in the article; all claims are backed up with evidence from credible sources. Additionally, there is no promotional content or partiality present in the article; it is an unbiased exploration of Lukács' theories and their implications for understanding the human condition. Finally, possible risks associated with applying these theories are noted throughout the article, ensuring that readers are aware of any potential pitfalls before making any decisions based on this information.</w:t>
      </w:r>
    </w:p>
    <w:p>
      <w:pPr>
        <w:pStyle w:val="Heading1"/>
      </w:pPr>
      <w:bookmarkStart w:id="5" w:name="_Toc5"/>
      <w:r>
        <w:t>Topics for further research:</w:t>
      </w:r>
      <w:bookmarkEnd w:id="5"/>
    </w:p>
    <w:p>
      <w:pPr>
        <w:spacing w:after="0"/>
        <w:numPr>
          <w:ilvl w:val="0"/>
          <w:numId w:val="2"/>
        </w:numPr>
      </w:pPr>
      <w:r>
        <w:rPr/>
        <w:t xml:space="preserve">Georg Lukács tragedy theory</w:t>
      </w:r>
    </w:p>
    <w:p>
      <w:pPr>
        <w:spacing w:after="0"/>
        <w:numPr>
          <w:ilvl w:val="0"/>
          <w:numId w:val="2"/>
        </w:numPr>
      </w:pPr>
      <w:r>
        <w:rPr/>
        <w:t xml:space="preserve">Georg Lukács philosophy of tragedy</w:t>
      </w:r>
    </w:p>
    <w:p>
      <w:pPr>
        <w:spacing w:after="0"/>
        <w:numPr>
          <w:ilvl w:val="0"/>
          <w:numId w:val="2"/>
        </w:numPr>
      </w:pPr>
      <w:r>
        <w:rPr/>
        <w:t xml:space="preserve">Georg Lukács and modern society</w:t>
      </w:r>
    </w:p>
    <w:p>
      <w:pPr>
        <w:spacing w:after="0"/>
        <w:numPr>
          <w:ilvl w:val="0"/>
          <w:numId w:val="2"/>
        </w:numPr>
      </w:pPr>
      <w:r>
        <w:rPr/>
        <w:t xml:space="preserve">Georg Lukács and the human condition</w:t>
      </w:r>
    </w:p>
    <w:p>
      <w:pPr>
        <w:spacing w:after="0"/>
        <w:numPr>
          <w:ilvl w:val="0"/>
          <w:numId w:val="2"/>
        </w:numPr>
      </w:pPr>
      <w:r>
        <w:rPr/>
        <w:t xml:space="preserve">Georg Lukács and the relevance of tragedy</w:t>
      </w:r>
    </w:p>
    <w:p>
      <w:pPr>
        <w:numPr>
          <w:ilvl w:val="0"/>
          <w:numId w:val="2"/>
        </w:numPr>
      </w:pPr>
      <w:r>
        <w:rPr/>
        <w:t xml:space="preserve">Georg Lukács and the implications of tragedy</w:t>
      </w:r>
    </w:p>
    <w:p>
      <w:pPr>
        <w:pStyle w:val="Heading1"/>
      </w:pPr>
      <w:bookmarkStart w:id="6" w:name="_Toc6"/>
      <w:r>
        <w:t>Report location:</w:t>
      </w:r>
      <w:bookmarkEnd w:id="6"/>
    </w:p>
    <w:p>
      <w:hyperlink r:id="rId8" w:history="1">
        <w:r>
          <w:rPr>
            <w:color w:val="2980b9"/>
            <w:u w:val="single"/>
          </w:rPr>
          <w:t xml:space="preserve">https://www.fullpicture.app/item/eb4c136deea1371580f3c59763521117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FC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istas.ucm.es/index.php/RESF/article/view/60461/4564456559934" TargetMode="External"/><Relationship Id="rId8" Type="http://schemas.openxmlformats.org/officeDocument/2006/relationships/hyperlink" Target="https://www.fullpicture.app/item/eb4c136deea1371580f3c597635211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2023-02-18T18:17:11+01:00</dcterms:created>
  <dcterms:modified xsi:type="dcterms:W3CDTF">2023-02-18T18:17:11+01:00</dcterms:modified>
</cp:coreProperties>
</file>

<file path=docProps/custom.xml><?xml version="1.0" encoding="utf-8"?>
<Properties xmlns="http://schemas.openxmlformats.org/officeDocument/2006/custom-properties" xmlns:vt="http://schemas.openxmlformats.org/officeDocument/2006/docPropsVTypes"/>
</file>