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GPT4使用上限后重试还是上限_头条</w:t>
      </w:r>
      <w:br/>
      <w:hyperlink r:id="rId7" w:history="1">
        <w:r>
          <w:rPr>
            <w:color w:val="2980b9"/>
            <w:u w:val="single"/>
          </w:rPr>
          <w:t xml:space="preserve">https://www.toutiao.com/keyword/743095969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GPT-4 is a highly advanced language model that has reached its usage limit.</w:t>
      </w:r>
    </w:p>
    <w:p>
      <w:pPr>
        <w:jc w:val="both"/>
      </w:pPr>
      <w:r>
        <w:rPr/>
        <w:t xml:space="preserve">2. The creators of GPT-4 are considering whether to retry the model or set a usage limit.</w:t>
      </w:r>
    </w:p>
    <w:p>
      <w:pPr>
        <w:jc w:val="both"/>
      </w:pPr>
      <w:r>
        <w:rPr/>
        <w:t xml:space="preserve">3. The decision on how to proceed with GPT-4 will depend on various factors, including technical limitations and ethical considerations.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Unfortunately, the article provided is not in English and cannot be analyzed.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Alternative sources of renewable energy
</w:t>
      </w:r>
    </w:p>
    <w:p>
      <w:pPr>
        <w:spacing w:after="0"/>
        <w:numPr>
          <w:ilvl w:val="0"/>
          <w:numId w:val="2"/>
        </w:numPr>
      </w:pPr>
      <w:r>
        <w:rPr/>
        <w:t xml:space="preserve">Impact of climate change on agriculture
</w:t>
      </w:r>
    </w:p>
    <w:p>
      <w:pPr>
        <w:spacing w:after="0"/>
        <w:numPr>
          <w:ilvl w:val="0"/>
          <w:numId w:val="2"/>
        </w:numPr>
      </w:pPr>
      <w:r>
        <w:rPr/>
        <w:t xml:space="preserve">Sustainable farming practices
</w:t>
      </w:r>
    </w:p>
    <w:p>
      <w:pPr>
        <w:spacing w:after="0"/>
        <w:numPr>
          <w:ilvl w:val="0"/>
          <w:numId w:val="2"/>
        </w:numPr>
      </w:pPr>
      <w:r>
        <w:rPr/>
        <w:t xml:space="preserve">Greenhouse gas emissions reduction strategies
</w:t>
      </w:r>
    </w:p>
    <w:p>
      <w:pPr>
        <w:spacing w:after="0"/>
        <w:numPr>
          <w:ilvl w:val="0"/>
          <w:numId w:val="2"/>
        </w:numPr>
      </w:pPr>
      <w:r>
        <w:rPr/>
        <w:t xml:space="preserve">Carbon footprint of livestock farming
</w:t>
      </w:r>
    </w:p>
    <w:p>
      <w:pPr>
        <w:numPr>
          <w:ilvl w:val="0"/>
          <w:numId w:val="2"/>
        </w:numPr>
      </w:pPr>
      <w:r>
        <w:rPr/>
        <w:t xml:space="preserve">Renewable energy policies and incentives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https://www.fullpicture.app/item/eb6545e2d1ee2c975190d357595ea036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73F03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outiao.com/keyword/743095969" TargetMode="External"/><Relationship Id="rId8" Type="http://schemas.openxmlformats.org/officeDocument/2006/relationships/hyperlink" Target="https://www.fullpicture.app/item/eb6545e2d1ee2c975190d357595ea03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2023-12-23T08:27:47+01:00</dcterms:created>
  <dcterms:modified xsi:type="dcterms:W3CDTF">2023-12-23T08:27:47+01:00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