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城市居住社区老幼共享空间的情感化设计研究 - 中国知网</w:t></w:r><w:br/><w:hyperlink r:id="rId7" w:history="1"><w:r><w:rPr><w:color w:val="2980b9"/><w:u w:val="single"/></w:rPr><w:t xml:space="preserve">https://kns-cnki-net-443.webvpn.gxnu.edu.cn/kcms2/article/abstract?v=3uoqIhG8C475KOm_zrgu4lQARvep2SAkaWjBDt8_rTOnKA7PWSN5MEW1NdhGrn0iV8N864Ke6z7J3kolQBghtpqZCBMJOend&uniplatform=NZKPT</w:t></w:r></w:hyperlink></w:p><w:p><w:pPr><w:pStyle w:val="Heading1"/></w:pPr><w:bookmarkStart w:id="2" w:name="_Toc2"/><w:r><w:t>Article summary:</w:t></w:r><w:bookmarkEnd w:id="2"/></w:p><w:p><w:pPr><w:jc w:val="both"/></w:pPr><w:r><w:rPr/><w:t xml:space="preserve">1. 城市居住社区空间对居民的身心健康有重要影响，但目前大多数社区只关注物质层面，忽视了人们精神层面与生活环境的关系。</w:t></w:r></w:p><w:p><w:pPr><w:jc w:val="both"/></w:pPr><w:r><w:rPr/><w:t xml:space="preserve">2. 文章研究了特定群体与情感设计概念在公共空间环境中的结合，以建立一个充满情感交流和城市新形象的美丽社区。</w:t></w:r></w:p><w:p><w:pPr><w:jc w:val="both"/></w:pPr><w:r><w:rPr/><w:t xml:space="preserve">3. 通过情感重新设计社区活动空间，创造一个专门为老幼群体情感互动而设计的交流场所和空间平台，增加家庭沟通并促进良好人际关系。</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偏见及其来源：文章中存在一定的偏见，主要体现在对老年人群体的描述上。文章将老年人描述为长期孤独、缺乏活力，导致生活质量和幸福感逐渐下降。然而，这种描述可能是基于作者个人观察或经验，并没有提供充分的证据来支持这一观点。</w:t></w:r></w:p><w:p><w:pPr><w:jc w:val="both"/></w:pPr><w:r><w:rPr/><w:t xml:space="preserve"></w:t></w:r></w:p><w:p><w:pPr><w:jc w:val="both"/></w:pPr><w:r><w:rPr/><w:t xml:space="preserve">2. 片面报道：文章只关注了老年人群体的需求和情感设计，忽视了其他社区居民的需求和意见。一个完整的社区空间设计应该考虑到所有居民的需求和利益，而不仅仅是特定群体。</w:t></w:r></w:p><w:p><w:pPr><w:jc w:val="both"/></w:pPr><w:r><w:rPr/><w:t xml:space="preserve"></w:t></w:r></w:p><w:p><w:pPr><w:jc w:val="both"/></w:pPr><w:r><w:rPr/><w:t xml:space="preserve">3. 无根据的主张：文章声称当前社区无法满足人们对社区环境各方面期望，但并未提供相关数据或研究来支持这一观点。缺乏实证研究使得这些主张显得毫无依据。</w:t></w:r></w:p><w:p><w:pPr><w:jc w:val="both"/></w:pPr><w:r><w:rPr/><w:t xml:space="preserve"></w:t></w:r></w:p><w:p><w:pPr><w:jc w:val="both"/></w:pPr><w:r><w:rPr/><w:t xml:space="preserve">4. 缺失的考虑点：文章没有充分考虑到城市居住社区老幼共享空间设计可能面临的挑战和限制。例如，资源有限、空间限制等问题可能会影响到实施情感化设计的可行性。</w:t></w:r></w:p><w:p><w:pPr><w:jc w:val="both"/></w:pPr><w:r><w:rPr/><w:t xml:space="preserve"></w:t></w:r></w:p><w:p><w:pPr><w:jc w:val="both"/></w:pPr><w:r><w:rPr/><w:t xml:space="preserve">5. 所提出主张的缺失证据：文章提出了通过情感化设计来改善老年人群体的生活状况，但并未提供相关研究或案例来支持这一主张。缺乏实证研究使得这些主张显得不够可信。</w:t></w:r></w:p><w:p><w:pPr><w:jc w:val="both"/></w:pPr><w:r><w:rPr/><w:t xml:space="preserve"></w:t></w:r></w:p><w:p><w:pPr><w:jc w:val="both"/></w:pPr><w:r><w:rPr/><w:t xml:space="preserve">6. 未探索的反驳：文章没有探讨可能存在的反对意见或观点，导致整篇文章显得片面和偏颇。一个全面的分析应该包括对不同观点和意见的考虑和回应。</w:t></w:r></w:p><w:p><w:pPr><w:jc w:val="both"/></w:pPr><w:r><w:rPr/><w:t xml:space="preserve"></w:t></w:r></w:p><w:p><w:pPr><w:jc w:val="both"/></w:pPr><w:r><w:rPr/><w:t xml:space="preserve">7. 宣传内容：文章中存在一定程度的宣传内容，强调情感化设计对社区环境的重要性，但并未提供充分的论证或数据来支持这一观点。这种宣传性质可能会影响读者对文章内容的客观评价。</w:t></w:r></w:p><w:p><w:pPr><w:jc w:val="both"/></w:pPr><w:r><w:rPr/><w:t xml:space="preserve"></w:t></w:r></w:p><w:p><w:pPr><w:jc w:val="both"/></w:pPr><w:r><w:rPr/><w:t xml:space="preserve">总体而言，上述文章在描述老年人群体需求和情感化设计概念时存在一定程度的偏见和片面性。同时，缺乏充分的证据和综合考虑也使得文章内容显得不够可信和全面。</w:t></w:r></w:p><w:p><w:pPr><w:pStyle w:val="Heading1"/></w:pPr><w:bookmarkStart w:id="5" w:name="_Toc5"/><w:r><w:t>Topics for further research:</w:t></w:r><w:bookmarkEnd w:id="5"/></w:p><w:p><w:pPr><w:spacing w:after="0"/><w:numPr><w:ilvl w:val="0"/><w:numId w:val="2"/></w:numPr></w:pPr><w:r><w:rPr/><w:t xml:space="preserve">老年人群体的生活质量和幸福感是否真的受到长期孤独和缺乏活力的影响？
</w:t></w:r></w:p><w:p><w:pPr><w:spacing w:after="0"/><w:numPr><w:ilvl w:val="0"/><w:numId w:val="2"/></w:numPr></w:pPr><w:r><w:rPr/><w:t xml:space="preserve">社区空间设计是否应该只关注老年人的需求，而忽视其他社区居民的需求和意见？
</w:t></w:r></w:p><w:p><w:pPr><w:spacing w:after="0"/><w:numPr><w:ilvl w:val="0"/><w:numId w:val="2"/></w:numPr></w:pPr><w:r><w:rPr/><w:t xml:space="preserve">当前社区环境是否真的无法满足人们对社区环境各方面的期望？
</w:t></w:r></w:p><w:p><w:pPr><w:spacing w:after="0"/><w:numPr><w:ilvl w:val="0"/><w:numId w:val="2"/></w:numPr></w:pPr><w:r><w:rPr/><w:t xml:space="preserve">城市居住社区老幼共享空间设计可能面临的挑战和限制有哪些？
</w:t></w:r></w:p><w:p><w:pPr><w:spacing w:after="0"/><w:numPr><w:ilvl w:val="0"/><w:numId w:val="2"/></w:numPr></w:pPr><w:r><w:rPr/><w:t xml:space="preserve">情感化设计是否真的能够改善老年人群体的生活状况？
</w:t></w:r></w:p><w:p><w:pPr><w:numPr><w:ilvl w:val="0"/><w:numId w:val="2"/></w:numPr></w:pPr><w:r><w:rPr/><w:t xml:space="preserve">是否存在反对情感化设计的观点或意见，以及如何回应这些观点？

通过对这些问题的深入思考和研究，可以更全面地评估文章中提出的观点和主张的可信度和有效性。</w:t></w:r></w:p><w:p><w:pPr><w:pStyle w:val="Heading1"/></w:pPr><w:bookmarkStart w:id="6" w:name="_Toc6"/><w:r><w:t>Report location:</w:t></w:r><w:bookmarkEnd w:id="6"/></w:p><w:p><w:hyperlink r:id="rId8" w:history="1"><w:r><w:rPr><w:color w:val="2980b9"/><w:u w:val="single"/></w:rPr><w:t xml:space="preserve">https://www.fullpicture.app/item/eb65870df4b1df26b778552fb81b159d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3F4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443.webvpn.gxnu.edu.cn/kcms2/article/abstract?v=3uoqIhG8C475KOm_zrgu4lQARvep2SAkaWjBDt8_rTOnKA7PWSN5MEW1NdhGrn0iV8N864Ke6z7J3kolQBghtpqZCBMJOend&amp;uniplatform=NZKPT" TargetMode="External"/><Relationship Id="rId8" Type="http://schemas.openxmlformats.org/officeDocument/2006/relationships/hyperlink" Target="https://www.fullpicture.app/item/eb65870df4b1df26b778552fb81b15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2024-01-01T16:20:08+01:00</dcterms:created>
  <dcterms:modified xsi:type="dcterms:W3CDTF">2024-01-01T16:20:08+01:00</dcterms:modified>
</cp:coreProperties>
</file>

<file path=docProps/custom.xml><?xml version="1.0" encoding="utf-8"?>
<Properties xmlns="http://schemas.openxmlformats.org/officeDocument/2006/custom-properties" xmlns:vt="http://schemas.openxmlformats.org/officeDocument/2006/docPropsVTypes"/>
</file>