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IPv6 adoption rate and performance in the 5G wireless internets | IEEE Conference Publication | IEEE Xplore</w:t>
      </w:r>
      <w:br/>
      <w:hyperlink r:id="rId7" w:history="1">
        <w:r>
          <w:rPr>
            <w:color w:val="2980b9"/>
            <w:u w:val="single"/>
          </w:rPr>
          <w:t xml:space="preserve">https://ieeexplore.ieee.org/abstract/document/7848784</w:t>
        </w:r>
      </w:hyperlink>
    </w:p>
    <w:p>
      <w:pPr>
        <w:pStyle w:val="Heading1"/>
      </w:pPr>
      <w:bookmarkStart w:id="2" w:name="_Toc2"/>
      <w:r>
        <w:t>Article summary:</w:t>
      </w:r>
      <w:bookmarkEnd w:id="2"/>
    </w:p>
    <w:p>
      <w:pPr>
        <w:jc w:val="both"/>
      </w:pPr>
      <w:r>
        <w:rPr/>
        <w:t xml:space="preserve">1. IPv6 is a solution to the exhaustion of IPv4 address blocks, but there is a low adoption rate due to high migration costs.</w:t>
      </w:r>
    </w:p>
    <w:p>
      <w:pPr>
        <w:jc w:val="both"/>
      </w:pPr>
      <w:r>
        <w:rPr/>
        <w:t xml:space="preserve">2. This paper investigates the adoption rate and performance of IPv6 within 5G wireless networks in comparison with IPv4.</w:t>
      </w:r>
    </w:p>
    <w:p>
      <w:pPr>
        <w:jc w:val="both"/>
      </w:pPr>
      <w:r>
        <w:rPr/>
        <w:t xml:space="preserve">3. The results indicate that the adoption rate of IPv6 is slowly increasing, and it varies greatly per country depending on large implementations.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IPv6 adoption and performance in 5G wireless networks compared to IPv4. The article is well-written and provides a comprehensive overview of the topic, including background information on the development of IPv6, research questions, and simulation results. However, there are some potential biases in the article that should be noted. </w:t>
      </w:r>
    </w:p>
    <w:p>
      <w:pPr>
        <w:jc w:val="both"/>
      </w:pPr>
      <w:r>
        <w:rPr/>
        <w:t xml:space="preserve">First, the article does not provide any evidence for its claims about the low adoption rate of IPv6 or its varying rates per country. It also does not explore any counterarguments or present both sides equally when discussing migration costs or return on investment for implementing IPv6 technology. Additionally, there is no discussion about possible risks associated with adopting IPv6 technology or how it might affect network security or reliability. </w:t>
      </w:r>
    </w:p>
    <w:p>
      <w:pPr>
        <w:jc w:val="both"/>
      </w:pPr>
      <w:r>
        <w:rPr/>
        <w:t xml:space="preserve">In conclusion, while this article provides an informative overview of the current state of IPv6 adoption and performance in 5G wireless networks compared to IPv4, it could benefit from providing more evidence for its claims and exploring counterarguments more thoroughly. Additionally, it should discuss possible risks associated with adopting this technology as well as how it might affect network security and reliability.</w:t>
      </w:r>
    </w:p>
    <w:p>
      <w:pPr>
        <w:pStyle w:val="Heading1"/>
      </w:pPr>
      <w:bookmarkStart w:id="5" w:name="_Toc5"/>
      <w:r>
        <w:t>Topics for further research:</w:t>
      </w:r>
      <w:bookmarkEnd w:id="5"/>
    </w:p>
    <w:p>
      <w:pPr>
        <w:spacing w:after="0"/>
        <w:numPr>
          <w:ilvl w:val="0"/>
          <w:numId w:val="2"/>
        </w:numPr>
      </w:pPr>
      <w:r>
        <w:rPr/>
        <w:t xml:space="preserve">IPv6 adoption rate </w:t>
      </w:r>
    </w:p>
    <w:p>
      <w:pPr>
        <w:spacing w:after="0"/>
        <w:numPr>
          <w:ilvl w:val="0"/>
          <w:numId w:val="2"/>
        </w:numPr>
      </w:pPr>
      <w:r>
        <w:rPr/>
        <w:t xml:space="preserve">IPv6 migration costs </w:t>
      </w:r>
    </w:p>
    <w:p>
      <w:pPr>
        <w:spacing w:after="0"/>
        <w:numPr>
          <w:ilvl w:val="0"/>
          <w:numId w:val="2"/>
        </w:numPr>
      </w:pPr>
      <w:r>
        <w:rPr/>
        <w:t xml:space="preserve">IPv6 return on investment </w:t>
      </w:r>
    </w:p>
    <w:p>
      <w:pPr>
        <w:spacing w:after="0"/>
        <w:numPr>
          <w:ilvl w:val="0"/>
          <w:numId w:val="2"/>
        </w:numPr>
      </w:pPr>
      <w:r>
        <w:rPr/>
        <w:t xml:space="preserve">IPv6 security risks </w:t>
      </w:r>
    </w:p>
    <w:p>
      <w:pPr>
        <w:spacing w:after="0"/>
        <w:numPr>
          <w:ilvl w:val="0"/>
          <w:numId w:val="2"/>
        </w:numPr>
      </w:pPr>
      <w:r>
        <w:rPr/>
        <w:t xml:space="preserve">IPv6 network reliability </w:t>
      </w:r>
    </w:p>
    <w:p>
      <w:pPr>
        <w:numPr>
          <w:ilvl w:val="0"/>
          <w:numId w:val="2"/>
        </w:numPr>
      </w:pPr>
      <w:r>
        <w:rPr/>
        <w:t xml:space="preserve">IPv6 performance in 5G networks</w:t>
      </w:r>
    </w:p>
    <w:p>
      <w:pPr>
        <w:pStyle w:val="Heading1"/>
      </w:pPr>
      <w:bookmarkStart w:id="6" w:name="_Toc6"/>
      <w:r>
        <w:t>Report location:</w:t>
      </w:r>
      <w:bookmarkEnd w:id="6"/>
    </w:p>
    <w:p>
      <w:hyperlink r:id="rId8" w:history="1">
        <w:r>
          <w:rPr>
            <w:color w:val="2980b9"/>
            <w:u w:val="single"/>
          </w:rPr>
          <w:t xml:space="preserve">https://www.fullpicture.app/item/eb9af72c9e0997beeb48de1cb650936d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3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848784" TargetMode="External"/><Relationship Id="rId8" Type="http://schemas.openxmlformats.org/officeDocument/2006/relationships/hyperlink" Target="https://www.fullpicture.app/item/eb9af72c9e0997beeb48de1cb65093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2023-02-18T02:31:52+01:00</dcterms:created>
  <dcterms:modified xsi:type="dcterms:W3CDTF">2023-02-18T02:31:52+01:00</dcterms:modified>
</cp:coreProperties>
</file>

<file path=docProps/custom.xml><?xml version="1.0" encoding="utf-8"?>
<Properties xmlns="http://schemas.openxmlformats.org/officeDocument/2006/custom-properties" xmlns:vt="http://schemas.openxmlformats.org/officeDocument/2006/docPropsVTypes"/>
</file>