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MXene-GaN van der Waals metal-semiconductor junctions for high performance multiple quantum well photodetectors | Light: Science &amp; Applications</w:t>
      </w:r>
      <w:br/>
      <w:hyperlink r:id="rId7" w:history="1">
        <w:r>
          <w:rPr>
            <w:color w:val="2980b9"/>
            <w:u w:val="single"/>
          </w:rPr>
          <w:t xml:space="preserve">https://www.nature.com/articles/s41377-021-00619-1</w:t>
        </w:r>
      </w:hyperlink>
    </w:p>
    <w:p>
      <w:pPr>
        <w:pStyle w:val="Heading1"/>
      </w:pPr>
      <w:bookmarkStart w:id="2" w:name="_Toc2"/>
      <w:r>
        <w:t>Article summary:</w:t>
      </w:r>
      <w:bookmarkEnd w:id="2"/>
    </w:p>
    <w:p>
      <w:pPr>
        <w:jc w:val="both"/>
      </w:pPr>
      <w:r>
        <w:rPr/>
        <w:t xml:space="preserve">1. MXene-GaN van der Waals metal-semiconductor junctions are proposed for high performance multiple quantum well photodetectors.</w:t>
      </w:r>
    </w:p>
    <w:p>
      <w:pPr>
        <w:jc w:val="both"/>
      </w:pPr>
      <w:r>
        <w:rPr/>
        <w:t xml:space="preserve">2. MXenes have many attractive properties, such as metallic conductivity, mechanical flexibility, hydrophilia, and good transmittance.</w:t>
      </w:r>
    </w:p>
    <w:p>
      <w:pPr>
        <w:jc w:val="both"/>
      </w:pPr>
      <w:r>
        <w:rPr/>
        <w:t xml:space="preserve">3. A patterned sapphire substrate is employed to reduce the defect density in GaN epilayers and a facile drop casting method is used to fabricate the MXene-GaN-MXene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“MXene-GaN van der Waals metal-semiconductor junctions for high performance multiple quantum well photodetectors | Light: Science &amp; Applications” provides an overview of the potential of MXene materials for use in photodetector applications. The article presents a comprehensive review of the advantages of using MXenes in photodetector devices, including their metallic conductivity, mechanical flexibility, hydrophilia, and good transmittance. Additionally, the article discusses how a patterned sapphire substrate can be used to reduce defect density in GaN epilayers and how a facile drop casting method can be used to fabricate the MXene-GaN-MXene structure. </w:t>
      </w:r>
    </w:p>
    <w:p>
      <w:pPr>
        <w:jc w:val="both"/>
      </w:pPr>
      <w:r>
        <w:rPr/>
        <w:t xml:space="preserve">The article is generally reliable and trustworthy; however there are some potential biases that should be noted. For example, while the article does discuss some potential drawbacks of using traditional MSM photodetectors (such as high dark currents), it does not provide any counterarguments or evidence that could refute these claims or suggest alternative solutions. Additionally, while the article does mention possible risks associated with using MXenes (such as chemical instability), it does not provide any detailed information on how these risks can be mitigated or avoided. Furthermore, while the article does present some potential applications for MXenes (such as underwater detection and communication), it does not explore any other possible applications or implications of using this technology. </w:t>
      </w:r>
    </w:p>
    <w:p>
      <w:pPr>
        <w:jc w:val="both"/>
      </w:pPr>
      <w:r>
        <w:rPr/>
        <w:t xml:space="preserve">In conclusion, while this article provides an informative overview of the potential advantages of using MXenes in photodetector devices, it could benefit from providing more detailed information on potential drawbacks and risks associated with this technology as well as exploring other possible applications and implications of its use.</w:t>
      </w:r>
    </w:p>
    <w:p>
      <w:pPr>
        <w:pStyle w:val="Heading1"/>
      </w:pPr>
      <w:bookmarkStart w:id="5" w:name="_Toc5"/>
      <w:r>
        <w:t>Topics for further research:</w:t>
      </w:r>
      <w:bookmarkEnd w:id="5"/>
    </w:p>
    <w:p>
      <w:pPr>
        <w:spacing w:after="0"/>
        <w:numPr>
          <w:ilvl w:val="0"/>
          <w:numId w:val="2"/>
        </w:numPr>
      </w:pPr>
      <w:r>
        <w:rPr/>
        <w:t xml:space="preserve">MXene chemical stability</w:t>
      </w:r>
    </w:p>
    <w:p>
      <w:pPr>
        <w:spacing w:after="0"/>
        <w:numPr>
          <w:ilvl w:val="0"/>
          <w:numId w:val="2"/>
        </w:numPr>
      </w:pPr>
      <w:r>
        <w:rPr/>
        <w:t xml:space="preserve">Alternative solutions for high dark currents</w:t>
      </w:r>
    </w:p>
    <w:p>
      <w:pPr>
        <w:spacing w:after="0"/>
        <w:numPr>
          <w:ilvl w:val="0"/>
          <w:numId w:val="2"/>
        </w:numPr>
      </w:pPr>
      <w:r>
        <w:rPr/>
        <w:t xml:space="preserve">Underwater detection applications</w:t>
      </w:r>
    </w:p>
    <w:p>
      <w:pPr>
        <w:spacing w:after="0"/>
        <w:numPr>
          <w:ilvl w:val="0"/>
          <w:numId w:val="2"/>
        </w:numPr>
      </w:pPr>
      <w:r>
        <w:rPr/>
        <w:t xml:space="preserve">MXene-GaN van der Waals junctions</w:t>
      </w:r>
    </w:p>
    <w:p>
      <w:pPr>
        <w:spacing w:after="0"/>
        <w:numPr>
          <w:ilvl w:val="0"/>
          <w:numId w:val="2"/>
        </w:numPr>
      </w:pPr>
      <w:r>
        <w:rPr/>
        <w:t xml:space="preserve">Patterned sapphire substrate for GaN epilayers</w:t>
      </w:r>
    </w:p>
    <w:p>
      <w:pPr>
        <w:numPr>
          <w:ilvl w:val="0"/>
          <w:numId w:val="2"/>
        </w:numPr>
      </w:pPr>
      <w:r>
        <w:rPr/>
        <w:t xml:space="preserve">Facile drop casting method for MXene-GaN-MXene structures</w:t>
      </w:r>
    </w:p>
    <w:p>
      <w:pPr>
        <w:pStyle w:val="Heading1"/>
      </w:pPr>
      <w:bookmarkStart w:id="6" w:name="_Toc6"/>
      <w:r>
        <w:t>Report location:</w:t>
      </w:r>
      <w:bookmarkEnd w:id="6"/>
    </w:p>
    <w:p>
      <w:hyperlink r:id="rId8" w:history="1">
        <w:r>
          <w:rPr>
            <w:color w:val="2980b9"/>
            <w:u w:val="single"/>
          </w:rPr>
          <w:t xml:space="preserve">https://www.fullpicture.app/item/ebd2bbe5a00257f786df7dab9a5377f6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4B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77-021-00619-1" TargetMode="External"/><Relationship Id="rId8" Type="http://schemas.openxmlformats.org/officeDocument/2006/relationships/hyperlink" Target="https://www.fullpicture.app/item/ebd2bbe5a00257f786df7dab9a5377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2023-02-23T03:12:43+01:00</dcterms:created>
  <dcterms:modified xsi:type="dcterms:W3CDTF">2023-02-23T03:12:43+01:00</dcterms:modified>
</cp:coreProperties>
</file>

<file path=docProps/custom.xml><?xml version="1.0" encoding="utf-8"?>
<Properties xmlns="http://schemas.openxmlformats.org/officeDocument/2006/custom-properties" xmlns:vt="http://schemas.openxmlformats.org/officeDocument/2006/docPropsVTypes"/>
</file>