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Nike Vista Sandal 男子凉鞋-NIKE 中文官方网站</w:t>
      </w:r>
      <w:br/>
      <w:hyperlink r:id="rId7" w:history="1">
        <w:r>
          <w:rPr>
            <w:color w:val="2980b9"/>
            <w:u w:val="single"/>
          </w:rPr>
          <w:t xml:space="preserve">https://www.nike.com.cn/t/vista-sandal-%E7%94%B7%E5%AD%90%E5%87%89%E9%9E%8B-QFbs2f/DJ6605-001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Nike Vista Sandal 男子凉鞋采用百搭配色、柔软衬垫等日常所需元素，打造简约美感。</w:t>
      </w:r>
    </w:p>
    <w:p>
      <w:pPr>
        <w:jc w:val="both"/>
      </w:pPr>
      <w:r>
        <w:rPr/>
        <w:t xml:space="preserve">2. 凉鞋轻盈透气且富有支撑力，适合都市生活和自然探险。</w:t>
      </w:r>
    </w:p>
    <w:p>
      <w:pPr>
        <w:jc w:val="both"/>
      </w:pPr>
      <w:r>
        <w:rPr/>
        <w:t xml:space="preserve">3. Nike官网提供免费配送和退换货服务，会员或单笔订单满399元可免运费。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该文章是一篇宣传性质的广告，主要介绍了Nike Vista Sandal 男子凉鞋的特点和优势。然而，该文章存在以下问题：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偏袒：该文章只介绍了Nike Vista Sandal 男子凉鞋的优点，没有提及其缺点或可能存在的风险。这种偏袒会导致读者对该产品的认识不全面，从而影响其购买决策。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片面报道：该文章只介绍了Nike Vista Sandal 男子凉鞋的日常使用场景和特点，没有提及其适用范围和限制条件。这种片面报道会误导读者对该产品的理解。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缺失考虑点：该文章没有考虑到消费者对价格、品质、售后服务等方面的关注点。这种缺失考虑点会影响读者对该产品的购买意愿。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偏见来源：该文章可能存在偏见来源于广告商或作者本身对产品的利益驱动。这种偏见会导致读者对该产品产生误解或不信任。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缺失证据：该文章没有提供足够的证据来支持其所述内容，如轻盈透气且富有支撑力等特点是否真实可靠。这种缺失证据会影响读者对该产品的信任度。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综上所述，该文章存在一些问题，需要更加客观、全面地呈现产品的特点和优劣。同时，广告商或作者应该注意避免偏见和片面报道，提供足够的证据来支持其所述内容。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drawbacks or risks of Nike Vista Sandal
</w:t>
      </w:r>
    </w:p>
    <w:p>
      <w:pPr>
        <w:spacing w:after="0"/>
        <w:numPr>
          <w:ilvl w:val="0"/>
          <w:numId w:val="2"/>
        </w:numPr>
      </w:pPr>
      <w:r>
        <w:rPr/>
        <w:t xml:space="preserve">Applicable scenarios and limitations of Nike Vista Sandal
</w:t>
      </w:r>
    </w:p>
    <w:p>
      <w:pPr>
        <w:spacing w:after="0"/>
        <w:numPr>
          <w:ilvl w:val="0"/>
          <w:numId w:val="2"/>
        </w:numPr>
      </w:pPr>
      <w:r>
        <w:rPr/>
        <w:t xml:space="preserve">Price</w:t>
      </w:r>
    </w:p>
    <w:p>
      <w:pPr>
        <w:spacing w:after="0"/>
        <w:numPr>
          <w:ilvl w:val="0"/>
          <w:numId w:val="2"/>
        </w:numPr>
      </w:pPr>
      <w:r>
        <w:rPr/>
        <w:t xml:space="preserve">quality</w:t>
      </w:r>
    </w:p>
    <w:p>
      <w:pPr>
        <w:spacing w:after="0"/>
        <w:numPr>
          <w:ilvl w:val="0"/>
          <w:numId w:val="2"/>
        </w:numPr>
      </w:pPr>
      <w:r>
        <w:rPr/>
        <w:t xml:space="preserve">and after-sales service considerations for consumers
</w:t>
      </w:r>
    </w:p>
    <w:p>
      <w:pPr>
        <w:spacing w:after="0"/>
        <w:numPr>
          <w:ilvl w:val="0"/>
          <w:numId w:val="2"/>
        </w:numPr>
      </w:pPr>
      <w:r>
        <w:rPr/>
        <w:t xml:space="preserve">Possible bias from the advertiser or author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about Nike Vista Sandal
</w:t>
      </w:r>
    </w:p>
    <w:p>
      <w:pPr>
        <w:numPr>
          <w:ilvl w:val="0"/>
          <w:numId w:val="2"/>
        </w:numPr>
      </w:pPr>
      <w:r>
        <w:rPr/>
        <w:t xml:space="preserve">Need for more objective and comprehensive presentation of product features and pros and cons.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https://www.fullpicture.app/item/ec4c715f8b67296dba152d60f0849e39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B48E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ike.com.cn/t/vista-sandal-%E7%94%B7%E5%AD%90%E5%87%89%E9%9E%8B-QFbs2f/DJ6605-001" TargetMode="External"/><Relationship Id="rId8" Type="http://schemas.openxmlformats.org/officeDocument/2006/relationships/hyperlink" Target="https://www.fullpicture.app/item/ec4c715f8b67296dba152d60f0849e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2024-01-16T07:42:23+01:00</dcterms:created>
  <dcterms:modified xsi:type="dcterms:W3CDTF">2024-01-16T07:42:23+01:00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