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电动汽车VCU在环测试平台设计与试验 - 中国优秀硕士学位论文全文数据库</w:t></w:r><w:br/><w:hyperlink r:id="rId7" w:history="1"><w:r><w:rPr><w:color w:val="2980b9"/><w:u w:val="single"/></w:rPr><w:t xml:space="preserve">https://202.199.103.219/rwt/CNKIJX/http/GEZC6M3RFZZUCLSUGB/kcms/detail/detail.aspx?recid=&FileName=1019910646.nh&DbName=CMFDLAST2020&DbCode=CMFD&uid=aVpZWVVqTi9yUlJ6Nys5bGUyV3gzTVR3TEt1azN1QWhSL1NId0VaS29zK24zdUtG</w:t></w:r></w:hyperlink></w:p><w:p><w:pPr><w:pStyle w:val="Heading1"/></w:pPr><w:bookmarkStart w:id="2" w:name="_Toc2"/><w:r><w:t>Article summary:</w:t></w:r><w:bookmarkEnd w:id="2"/></w:p><w:p><w:pPr><w:jc w:val="both"/></w:pPr><w:r><w:rPr/><w:t xml:space="preserve">1. The Vehicle Control Unit (VCU) is a core component of electric vehicles and plays an important role in power distribution and energy management.</w:t></w:r></w:p><w:p><w:pPr><w:jc w:val="both"/></w:pPr><w:r><w:rPr/><w:t xml:space="preserve">2. A test platform has been designed to simulate the running state of the vehicle, testing the functions of the VCU according to proposed control strategies.</w:t></w:r></w:p><w:p><w:pPr><w:jc w:val="both"/></w:pPr><w:r><w:rPr/><w:t xml:space="preserve">3. The platform uses MATLAB/Simulink and VC++ programming methods to design a set of in-loop test platforms for small and medium-sized car companies.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the design and testing of an electric vehicle VCU in-loop test platform. It also provides a comprehensive overview of the features of domestic and foreign in-loop test platforms, as well as a description of how this particular platform was designed using MATLAB/Simulink and VC++ programming methods. Furthermore, it outlines the main functions that can be tested using this platform, such as power distribution and energy management. </w:t></w:r></w:p><w:p><w:pPr><w:jc w:val="both"/></w:pPr><w:r><w:rPr/><w:t xml:space="preserve">The article does not appear to have any major biases or one-sided reporting, as it presents both sides equally by providing an overview of both domestic and foreign in-loop test platforms. Additionally, all claims made are supported by evidence from research conducted on the topic. There are no missing points of consideration or missing evidence for any claims made, nor are there any unexplored counterarguments or promotional content present in the article. </w:t></w:r></w:p><w:p><w:pPr><w:jc w:val="both"/></w:pPr><w:r><w:rPr/><w:t xml:space="preserve">The only potential issue with this article is that it does not mention any possible risks associated with using this particular platform for testing purposes; however, given that this is a technical paper rather than a risk assessment document, this omission is understandable. All in all, this article appears to be reliable and trustworthy overall.</w:t></w:r></w:p><w:p><w:pPr><w:pStyle w:val="Heading1"/></w:pPr><w:bookmarkStart w:id="5" w:name="_Toc5"/><w:r><w:t>Topics for further research:</w:t></w:r><w:bookmarkEnd w:id="5"/></w:p><w:p><w:pPr><w:spacing w:after="0"/><w:numPr><w:ilvl w:val="0"/><w:numId w:val="2"/></w:numPr></w:pPr><w:r><w:rPr/><w:t xml:space="preserve">Electric vehicle in-loop test platform safety</w:t></w:r></w:p><w:p><w:pPr><w:spacing w:after="0"/><w:numPr><w:ilvl w:val="0"/><w:numId w:val="2"/></w:numPr></w:pPr><w:r><w:rPr/><w:t xml:space="preserve">Electric vehicle in-loop test platform risk assessment</w:t></w:r></w:p><w:p><w:pPr><w:spacing w:after="0"/><w:numPr><w:ilvl w:val="0"/><w:numId w:val="2"/></w:numPr></w:pPr><w:r><w:rPr/><w:t xml:space="preserve">Electric vehicle in-loop test platform design considerations</w:t></w:r></w:p><w:p><w:pPr><w:spacing w:after="0"/><w:numPr><w:ilvl w:val="0"/><w:numId w:val="2"/></w:numPr></w:pPr><w:r><w:rPr/><w:t xml:space="preserve">Electric vehicle in-loop test platform performance evaluation</w:t></w:r></w:p><w:p><w:pPr><w:spacing w:after="0"/><w:numPr><w:ilvl w:val="0"/><w:numId w:val="2"/></w:numPr></w:pPr><w:r><w:rPr/><w:t xml:space="preserve">Electric vehicle in-loop test platform reliability</w:t></w:r></w:p><w:p><w:pPr><w:numPr><w:ilvl w:val="0"/><w:numId w:val="2"/></w:numPr></w:pPr><w:r><w:rPr/><w:t xml:space="preserve">Electric vehicle in-loop test platform cost analysis</w:t></w:r></w:p><w:p><w:pPr><w:pStyle w:val="Heading1"/></w:pPr><w:bookmarkStart w:id="6" w:name="_Toc6"/><w:r><w:t>Report location:</w:t></w:r><w:bookmarkEnd w:id="6"/></w:p><w:p><w:hyperlink r:id="rId8" w:history="1"><w:r><w:rPr><w:color w:val="2980b9"/><w:u w:val="single"/></w:rPr><w:t xml:space="preserve">https://www.fullpicture.app/item/ec5fc334d8d63e8d99282b57852e856d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4CD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02.199.103.219/rwt/CNKIJX/http/GEZC6M3RFZZUCLSUGB/kcms/detail/detail.aspx?recid=&amp;FileName=1019910646.nh&amp;DbName=CMFDLAST2020&amp;DbCode=CMFD&amp;uid=aVpZWVVqTi9yUlJ6Nys5bGUyV3gzTVR3TEt1azN1QWhSL1NId0VaS29zK24zdUtG" TargetMode="External"/><Relationship Id="rId8" Type="http://schemas.openxmlformats.org/officeDocument/2006/relationships/hyperlink" Target="https://www.fullpicture.app/item/ec5fc334d8d63e8d99282b57852e85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2023-02-23T10:42:19+01:00</dcterms:created>
  <dcterms:modified xsi:type="dcterms:W3CDTF">2023-02-23T10:42:19+01:00</dcterms:modified>
</cp:coreProperties>
</file>

<file path=docProps/custom.xml><?xml version="1.0" encoding="utf-8"?>
<Properties xmlns="http://schemas.openxmlformats.org/officeDocument/2006/custom-properties" xmlns:vt="http://schemas.openxmlformats.org/officeDocument/2006/docPropsVTypes"/>
</file>