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supplementation with exhausted myrtle berries on rumen function of dairy sheep-所有数据库</w:t>
      </w:r>
      <w:br/>
      <w:hyperlink r:id="rId7" w:history="1">
        <w:r>
          <w:rPr>
            <w:color w:val="2980b9"/>
            <w:u w:val="single"/>
          </w:rPr>
          <w:t xml:space="preserve">https://www.webofscience.com/wos/alldb/full-record/WOS:000457658800009</w:t>
        </w:r>
      </w:hyperlink>
    </w:p>
    <w:p>
      <w:pPr>
        <w:pStyle w:val="Heading1"/>
      </w:pPr>
      <w:bookmarkStart w:id="2" w:name="_Toc2"/>
      <w:r>
        <w:t>Article summary:</w:t>
      </w:r>
      <w:bookmarkEnd w:id="2"/>
    </w:p>
    <w:p>
      <w:pPr>
        <w:jc w:val="both"/>
      </w:pPr>
      <w:r>
        <w:rPr/>
        <w:t xml:space="preserve">1. This study evaluated the effects of dietary supplementation with exhausted Myrtle berries (EMB) on rumen function in dairy sheep.</w:t>
      </w:r>
    </w:p>
    <w:p>
      <w:pPr>
        <w:jc w:val="both"/>
      </w:pPr>
      <w:r>
        <w:rPr/>
        <w:t xml:space="preserve">2. The results showed that EMB supplementation reduced ammonia content and increased the abundance of fungi, but had no effect on rumen pH, total volatile fatty acids, molar proportions of acetate, propionate and butyrate, or methane production.</w:t>
      </w:r>
    </w:p>
    <w:p>
      <w:pPr>
        <w:jc w:val="both"/>
      </w:pPr>
      <w:r>
        <w:rPr/>
        <w:t xml:space="preserve">3. The reduction in rumen ammonia accumulation suggests that EMB may be useful to improve nitrogen balance in dairy sheep.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evaluation of the effects of dietary supplementation with exhausted Myrtle berries (EMB) on rumen function in dairy sheep. The authors provide a thorough description of their experimental design and results, which are supported by relevant data from previous studies. However, there are some potential biases and missing points of consideration that should be noted when evaluating this article. </w:t>
      </w:r>
    </w:p>
    <w:p>
      <w:pPr>
        <w:jc w:val="both"/>
      </w:pPr>
      <w:r>
        <w:rPr/>
        <w:t xml:space="preserve">First, the authors do not discuss any potential risks associated with EMB supplementation or any possible side effects for the animals involved in the study. This is an important point to consider when evaluating the safety and efficacy of this supplement as a feed additive for livestock. Additionally, while the authors provide evidence from previous studies to support their findings, they do not explore any counterarguments or alternative explanations for their results. This could lead to an overly one-sided interpretation of their findings and limit readers’ ability to draw meaningful conclusions from the data presented in this article. </w:t>
      </w:r>
    </w:p>
    <w:p>
      <w:pPr>
        <w:jc w:val="both"/>
      </w:pPr>
      <w:r>
        <w:rPr/>
        <w:t xml:space="preserve">Finally, it is also worth noting that this article does not present both sides equally; instead it focuses primarily on promoting EMB as a beneficial feed additive for dairy sheep without exploring any potential drawbacks or limitations associated with its use. While this may be appropriate given the scope of this particular study, it is important to note that further research is needed before drawing definitive conclusions about its efficacy as a feed additive for livestock.</w:t>
      </w:r>
    </w:p>
    <w:p>
      <w:pPr>
        <w:pStyle w:val="Heading1"/>
      </w:pPr>
      <w:bookmarkStart w:id="5" w:name="_Toc5"/>
      <w:r>
        <w:t>Topics for further research:</w:t>
      </w:r>
      <w:bookmarkEnd w:id="5"/>
    </w:p>
    <w:p>
      <w:pPr>
        <w:spacing w:after="0"/>
        <w:numPr>
          <w:ilvl w:val="0"/>
          <w:numId w:val="2"/>
        </w:numPr>
      </w:pPr>
      <w:r>
        <w:rPr/>
        <w:t xml:space="preserve">Risks associated with EMB supplementation </w:t>
      </w:r>
    </w:p>
    <w:p>
      <w:pPr>
        <w:spacing w:after="0"/>
        <w:numPr>
          <w:ilvl w:val="0"/>
          <w:numId w:val="2"/>
        </w:numPr>
      </w:pPr>
      <w:r>
        <w:rPr/>
        <w:t xml:space="preserve">Side effects of EMB supplementation </w:t>
      </w:r>
    </w:p>
    <w:p>
      <w:pPr>
        <w:spacing w:after="0"/>
        <w:numPr>
          <w:ilvl w:val="0"/>
          <w:numId w:val="2"/>
        </w:numPr>
      </w:pPr>
      <w:r>
        <w:rPr/>
        <w:t xml:space="preserve">Alternative explanations for EMB supplementation results </w:t>
      </w:r>
    </w:p>
    <w:p>
      <w:pPr>
        <w:spacing w:after="0"/>
        <w:numPr>
          <w:ilvl w:val="0"/>
          <w:numId w:val="2"/>
        </w:numPr>
      </w:pPr>
      <w:r>
        <w:rPr/>
        <w:t xml:space="preserve">Potential drawbacks of EMB supplementation </w:t>
      </w:r>
    </w:p>
    <w:p>
      <w:pPr>
        <w:spacing w:after="0"/>
        <w:numPr>
          <w:ilvl w:val="0"/>
          <w:numId w:val="2"/>
        </w:numPr>
      </w:pPr>
      <w:r>
        <w:rPr/>
        <w:t xml:space="preserve">Limitations of EMB supplementation </w:t>
      </w:r>
    </w:p>
    <w:p>
      <w:pPr>
        <w:numPr>
          <w:ilvl w:val="0"/>
          <w:numId w:val="2"/>
        </w:numPr>
      </w:pPr>
      <w:r>
        <w:rPr/>
        <w:t xml:space="preserve">Further research on EMB supplementation</w:t>
      </w:r>
    </w:p>
    <w:p>
      <w:pPr>
        <w:pStyle w:val="Heading1"/>
      </w:pPr>
      <w:bookmarkStart w:id="6" w:name="_Toc6"/>
      <w:r>
        <w:t>Report location:</w:t>
      </w:r>
      <w:bookmarkEnd w:id="6"/>
    </w:p>
    <w:p>
      <w:hyperlink r:id="rId8" w:history="1">
        <w:r>
          <w:rPr>
            <w:color w:val="2980b9"/>
            <w:u w:val="single"/>
          </w:rPr>
          <w:t xml:space="preserve">https://www.fullpicture.app/item/ecb94eec3fdc8d697f91eb2047dd1d75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A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57658800009" TargetMode="External"/><Relationship Id="rId8" Type="http://schemas.openxmlformats.org/officeDocument/2006/relationships/hyperlink" Target="https://www.fullpicture.app/item/ecb94eec3fdc8d697f91eb2047dd1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2023-02-22T19:43:09+01:00</dcterms:created>
  <dcterms:modified xsi:type="dcterms:W3CDTF">2023-02-22T19:43:09+01:00</dcterms:modified>
</cp:coreProperties>
</file>

<file path=docProps/custom.xml><?xml version="1.0" encoding="utf-8"?>
<Properties xmlns="http://schemas.openxmlformats.org/officeDocument/2006/custom-properties" xmlns:vt="http://schemas.openxmlformats.org/officeDocument/2006/docPropsVTypes"/>
</file>