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Thermomechanical Model for the Analysis of Disc Brake Using the Finite Element Method in Frictional Contact (Multiscale Science and Engineering ISSN 2524-4515) - 百度学术</w:t></w:r><w:br/><w:hyperlink r:id="rId7" w:history="1"><w:r><w:rPr><w:color w:val="2980b9"/><w:u w:val="single"/></w:rPr><w:t xml:space="preserve">https://xueshu.baidu.com/usercenter/paper/show?paperid=1g190rw09a5a0xg0bs7u0v50bd080574&site=xueshu_se</w:t></w:r></w:hyperlink></w:p><w:p><w:pPr><w:pStyle w:val="Heading1"/></w:pPr><w:bookmarkStart w:id="2" w:name="_Toc2"/><w:r><w:t>Article summary:</w:t></w:r><w:bookmarkEnd w:id="2"/></w:p><w:p><w:pPr><w:jc w:val="both"/></w:pPr><w:r><w:rPr/><w:t xml:space="preserve">1. This article presents a thermomechanical model for the analysis of disc brakes using the finite element method in frictional contact.</w:t></w:r></w:p><w:p><w:pPr><w:jc w:val="both"/></w:pPr><w:r><w:rPr/><w:t xml:space="preserve">2. The numerical modeling uses ANSYS software to follow the evolution of global temperatures for two types of brake discs, full and ventilated disc during braking scenarios.</w:t></w:r></w:p><w:p><w:pPr><w:jc w:val="both"/></w:pPr><w:r><w:rPr/><w:t xml:space="preserve">3. Three different brake disc materials were tested and comparative analysis was conducted to derive the one with the best thermal behavior.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reliable in terms of its content, as it provides a detailed overview of the thermomechanical model used for analyzing disc brakes, as well as a comprehensive description of the numerical modeling process used to analyze different brake disc materials. The article also provides an extensive discussion on the results obtained from this research, which allows readers to draw their own conclusions about the effectiveness of this model. </w:t></w:r></w:p><w:p><w:pPr><w:jc w:val="both"/></w:pPr><w:r><w:rPr/><w:t xml:space="preserve">However, there are some potential biases that should be noted when assessing this article's trustworthiness and reliability. For example, while the authors provide an overview of three different brake disc materials tested in their research, they do not provide any information on how these materials were chosen or why they were selected over other possible options. Additionally, while the authors discuss potential risks associated with their model, they do not provide any evidence or data to support their claims regarding these risks. Furthermore, while they present both sides of their argument equally throughout most of the article, there is a lack of counterarguments presented in certain sections which could lead readers to form biased opinions about certain aspects discussed in this paper.</w:t></w:r></w:p><w:p><w:pPr><w:pStyle w:val="Heading1"/></w:pPr><w:bookmarkStart w:id="5" w:name="_Toc5"/><w:r><w:t>Topics for further research:</w:t></w:r><w:bookmarkEnd w:id="5"/></w:p><w:p><w:pPr><w:spacing w:after="0"/><w:numPr><w:ilvl w:val="0"/><w:numId w:val="2"/></w:numPr></w:pPr><w:r><w:rPr/><w:t xml:space="preserve">Brake disc material selection criteria</w:t></w:r></w:p><w:p><w:pPr><w:spacing w:after="0"/><w:numPr><w:ilvl w:val="0"/><w:numId w:val="2"/></w:numPr></w:pPr><w:r><w:rPr/><w:t xml:space="preserve">Numerical modeling of disc brakes</w:t></w:r></w:p><w:p><w:pPr><w:spacing w:after="0"/><w:numPr><w:ilvl w:val="0"/><w:numId w:val="2"/></w:numPr></w:pPr><w:r><w:rPr/><w:t xml:space="preserve">Thermomechanical model limitations</w:t></w:r></w:p><w:p><w:pPr><w:spacing w:after="0"/><w:numPr><w:ilvl w:val="0"/><w:numId w:val="2"/></w:numPr></w:pPr><w:r><w:rPr/><w:t xml:space="preserve">Risk assessment of disc brakes</w:t></w:r></w:p><w:p><w:pPr><w:spacing w:after="0"/><w:numPr><w:ilvl w:val="0"/><w:numId w:val="2"/></w:numPr></w:pPr><w:r><w:rPr/><w:t xml:space="preserve">Counterarguments for thermomechanical model</w:t></w:r></w:p><w:p><w:pPr><w:numPr><w:ilvl w:val="0"/><w:numId w:val="2"/></w:numPr></w:pPr><w:r><w:rPr/><w:t xml:space="preserve">Advantages of thermomechanical model for disc brakes</w:t></w:r></w:p><w:p><w:pPr><w:pStyle w:val="Heading1"/></w:pPr><w:bookmarkStart w:id="6" w:name="_Toc6"/><w:r><w:t>Report location:</w:t></w:r><w:bookmarkEnd w:id="6"/></w:p><w:p><w:hyperlink r:id="rId8" w:history="1"><w:r><w:rPr><w:color w:val="2980b9"/><w:u w:val="single"/></w:rPr><w:t xml:space="preserve">https://www.fullpicture.app/item/ecfc324665655322b8688193e184014a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D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g190rw09a5a0xg0bs7u0v50bd080574&amp;site=xueshu_se" TargetMode="External"/><Relationship Id="rId8" Type="http://schemas.openxmlformats.org/officeDocument/2006/relationships/hyperlink" Target="https://www.fullpicture.app/item/ecfc324665655322b8688193e18401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2023-02-23T04:15:14+01:00</dcterms:created>
  <dcterms:modified xsi:type="dcterms:W3CDTF">2023-02-23T04:15:14+01:00</dcterms:modified>
</cp:coreProperties>
</file>

<file path=docProps/custom.xml><?xml version="1.0" encoding="utf-8"?>
<Properties xmlns="http://schemas.openxmlformats.org/officeDocument/2006/custom-properties" xmlns:vt="http://schemas.openxmlformats.org/officeDocument/2006/docPropsVTypes"/>
</file>