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Allah | Deity, Meaning, &amp; Facts | Britannica</w:t>
      </w:r>
      <w:br/>
      <w:hyperlink r:id="rId7" w:history="1">
        <w:r>
          <w:rPr>
            <w:color w:val="2980b9"/>
            <w:u w:val="single"/>
          </w:rPr>
          <w:t xml:space="preserve">https://www.britannica.com/topic/Allah</w:t>
        </w:r>
      </w:hyperlink>
    </w:p>
    <w:p>
      <w:pPr>
        <w:pStyle w:val="Heading1"/>
      </w:pPr>
      <w:bookmarkStart w:id="2" w:name="_Toc2"/>
      <w:r>
        <w:t>Article summary:</w:t>
      </w:r>
      <w:bookmarkEnd w:id="2"/>
    </w:p>
    <w:p>
      <w:pPr>
        <w:jc w:val="both"/>
      </w:pPr>
      <w:r>
        <w:rPr/>
        <w:t xml:space="preserve">1. Allah is the one and only God in Islam, with the name originating from the Arabic word for god.</w:t>
      </w:r>
    </w:p>
    <w:p>
      <w:pPr>
        <w:jc w:val="both"/>
      </w:pPr>
      <w:r>
        <w:rPr/>
        <w:t xml:space="preserve">2. The Qurʾān stresses Allah's singularity and sole sovereignty, as well as his omnipotence and all-merciful nature.</w:t>
      </w:r>
    </w:p>
    <w:p>
      <w:pPr>
        <w:jc w:val="both"/>
      </w:pPr>
      <w:r>
        <w:rPr/>
        <w:t xml:space="preserve">3. Muslim scholars have collected the 99 "most beautiful names" of Allah, which describe his attributes and are objects of devoted recitation and meditation.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Islamic concept of Allah, including its etymology, significance in Islam, and attributes. However, there are some potential biases and missing points of consideration that should be noted.</w:t>
      </w:r>
    </w:p>
    <w:p>
      <w:pPr>
        <w:jc w:val="both"/>
      </w:pPr>
      <w:r>
        <w:rPr/>
        <w:t xml:space="preserve"/>
      </w:r>
    </w:p>
    <w:p>
      <w:pPr>
        <w:jc w:val="both"/>
      </w:pPr>
      <w:r>
        <w:rPr/>
        <w:t xml:space="preserve">Firstly, the article presents Allah as the one and only God in Islam without acknowledging that this is a contested belief among different religious traditions. While Muslims believe in the oneness of God, other religions may have different conceptions of divinity.</w:t>
      </w:r>
    </w:p>
    <w:p>
      <w:pPr>
        <w:jc w:val="both"/>
      </w:pPr>
      <w:r>
        <w:rPr/>
        <w:t xml:space="preserve"/>
      </w:r>
    </w:p>
    <w:p>
      <w:pPr>
        <w:jc w:val="both"/>
      </w:pPr>
      <w:r>
        <w:rPr/>
        <w:t xml:space="preserve">Secondly, the article emphasizes the special status of Arabic as the language of Islam's holy scripture without acknowledging that translations of the Quran exist in many languages and are widely used by non-Arabic speaking Muslims.</w:t>
      </w:r>
    </w:p>
    <w:p>
      <w:pPr>
        <w:jc w:val="both"/>
      </w:pPr>
      <w:r>
        <w:rPr/>
        <w:t xml:space="preserve"/>
      </w:r>
    </w:p>
    <w:p>
      <w:pPr>
        <w:jc w:val="both"/>
      </w:pPr>
      <w:r>
        <w:rPr/>
        <w:t xml:space="preserve">Thirdly, while the article mentions that Allah is also used by Arabic-speaking Christians and Jews, it does not explore how these communities understand and relate to Allah. This could potentially reinforce a narrow view of Islam as a monolithic religion with exclusive claims to Allah.</w:t>
      </w:r>
    </w:p>
    <w:p>
      <w:pPr>
        <w:jc w:val="both"/>
      </w:pPr>
      <w:r>
        <w:rPr/>
        <w:t xml:space="preserve"/>
      </w:r>
    </w:p>
    <w:p>
      <w:pPr>
        <w:jc w:val="both"/>
      </w:pPr>
      <w:r>
        <w:rPr/>
        <w:t xml:space="preserve">Fourthly, while the article notes that Allah is infinitely forgiving, it does not explore how this relates to Islamic concepts of justice or accountability for wrongdoing. This could potentially reinforce stereotypes about Islam as a religion that condones or overlooks immoral behavior.</w:t>
      </w:r>
    </w:p>
    <w:p>
      <w:pPr>
        <w:jc w:val="both"/>
      </w:pPr>
      <w:r>
        <w:rPr/>
        <w:t xml:space="preserve"/>
      </w:r>
    </w:p>
    <w:p>
      <w:pPr>
        <w:jc w:val="both"/>
      </w:pPr>
      <w:r>
        <w:rPr/>
        <w:t xml:space="preserve">Finally, while the article briefly mentions polytheism as an unforgivable sin in Islam, it does not explore how this relates to interfaith relations or pluralism. This could potentially reinforce negative stereotypes about Islam as an intolerant religion that rejects other faiths.</w:t>
      </w:r>
    </w:p>
    <w:p>
      <w:pPr>
        <w:jc w:val="both"/>
      </w:pPr>
      <w:r>
        <w:rPr/>
        <w:t xml:space="preserve"/>
      </w:r>
    </w:p>
    <w:p>
      <w:pPr>
        <w:jc w:val="both"/>
      </w:pPr>
      <w:r>
        <w:rPr/>
        <w:t xml:space="preserve">Overall, while the article provides a useful introduction to Islamic beliefs about Allah, it could benefit from more nuanced analysis and exploration of alternative perspectives.</w:t>
      </w:r>
    </w:p>
    <w:p>
      <w:pPr>
        <w:pStyle w:val="Heading1"/>
      </w:pPr>
      <w:bookmarkStart w:id="5" w:name="_Toc5"/>
      <w:r>
        <w:t>Topics for further research:</w:t>
      </w:r>
      <w:bookmarkEnd w:id="5"/>
    </w:p>
    <w:p>
      <w:pPr>
        <w:spacing w:after="0"/>
        <w:numPr>
          <w:ilvl w:val="0"/>
          <w:numId w:val="2"/>
        </w:numPr>
      </w:pPr>
      <w:r>
        <w:rPr/>
        <w:t xml:space="preserve">Islamic views on pluralism and interfaith relations
</w:t>
      </w:r>
    </w:p>
    <w:p>
      <w:pPr>
        <w:spacing w:after="0"/>
        <w:numPr>
          <w:ilvl w:val="0"/>
          <w:numId w:val="2"/>
        </w:numPr>
      </w:pPr>
      <w:r>
        <w:rPr/>
        <w:t xml:space="preserve">Non-Arabic translations of the Quran
</w:t>
      </w:r>
    </w:p>
    <w:p>
      <w:pPr>
        <w:spacing w:after="0"/>
        <w:numPr>
          <w:ilvl w:val="0"/>
          <w:numId w:val="2"/>
        </w:numPr>
      </w:pPr>
      <w:r>
        <w:rPr/>
        <w:t xml:space="preserve">The concept of justice in Islam
</w:t>
      </w:r>
    </w:p>
    <w:p>
      <w:pPr>
        <w:spacing w:after="0"/>
        <w:numPr>
          <w:ilvl w:val="0"/>
          <w:numId w:val="2"/>
        </w:numPr>
      </w:pPr>
      <w:r>
        <w:rPr/>
        <w:t xml:space="preserve">Christian and Jewish understandings of Allah in Arabic-speaking communities
</w:t>
      </w:r>
    </w:p>
    <w:p>
      <w:pPr>
        <w:spacing w:after="0"/>
        <w:numPr>
          <w:ilvl w:val="0"/>
          <w:numId w:val="2"/>
        </w:numPr>
      </w:pPr>
      <w:r>
        <w:rPr/>
        <w:t xml:space="preserve">Different conceptions of divinity in various religious traditions
</w:t>
      </w:r>
    </w:p>
    <w:p>
      <w:pPr>
        <w:numPr>
          <w:ilvl w:val="0"/>
          <w:numId w:val="2"/>
        </w:numPr>
      </w:pPr>
      <w:r>
        <w:rPr/>
        <w:t xml:space="preserve">Islamic perspectives on accountability for wrongdoing</w:t>
      </w:r>
    </w:p>
    <w:p>
      <w:pPr>
        <w:pStyle w:val="Heading1"/>
      </w:pPr>
      <w:bookmarkStart w:id="6" w:name="_Toc6"/>
      <w:r>
        <w:t>Report location:</w:t>
      </w:r>
      <w:bookmarkEnd w:id="6"/>
    </w:p>
    <w:p>
      <w:hyperlink r:id="rId8" w:history="1">
        <w:r>
          <w:rPr>
            <w:color w:val="2980b9"/>
            <w:u w:val="single"/>
          </w:rPr>
          <w:t xml:space="preserve">https://www.fullpicture.app/item/ed09496748db89fb6b186868e7d85183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9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Allah" TargetMode="External"/><Relationship Id="rId8" Type="http://schemas.openxmlformats.org/officeDocument/2006/relationships/hyperlink" Target="https://www.fullpicture.app/item/ed09496748db89fb6b186868e7d85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2024-01-05T02:45:11+01:00</dcterms:created>
  <dcterms:modified xsi:type="dcterms:W3CDTF">2024-01-05T02:45:11+01:00</dcterms:modified>
</cp:coreProperties>
</file>

<file path=docProps/custom.xml><?xml version="1.0" encoding="utf-8"?>
<Properties xmlns="http://schemas.openxmlformats.org/officeDocument/2006/custom-properties" xmlns:vt="http://schemas.openxmlformats.org/officeDocument/2006/docPropsVTypes"/>
</file>