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Μητσοτάκης: Στο ντιμπέιτ θα «πέσουν οι μάσκες» - ΤΟ ΒΗΜΑ</w:t>
      </w:r>
      <w:br/>
      <w:hyperlink r:id="rId7" w:history="1">
        <w:r>
          <w:rPr>
            <w:color w:val="2980b9"/>
            <w:u w:val="single"/>
          </w:rPr>
          <w:t xml:space="preserve">https://www.tovima.gr/2023/04/29/politics/mitsotakis-sto-ntimpeit-tha-pesoun-oi-maskes/</w:t>
        </w:r>
      </w:hyperlink>
    </w:p>
    <w:p>
      <w:pPr>
        <w:pStyle w:val="Heading1"/>
      </w:pPr>
      <w:bookmarkStart w:id="2" w:name="_Toc2"/>
      <w:r>
        <w:t>Article summary:</w:t>
      </w:r>
      <w:bookmarkEnd w:id="2"/>
    </w:p>
    <w:p>
      <w:pPr>
        <w:jc w:val="both"/>
      </w:pPr>
      <w:r>
        <w:rPr/>
        <w:t xml:space="preserve">1. Prime Minister Kyriakos Mitsotakis emphasized that his government achieved a lot in the past four years despite making mistakes.</w:t>
      </w:r>
    </w:p>
    <w:p>
      <w:pPr>
        <w:jc w:val="both"/>
      </w:pPr>
      <w:r>
        <w:rPr/>
        <w:t xml:space="preserve">2. Mitsotakis stated that the country should not go backwards and experiment with failed recipes, but instead move forward with stability and boldness.</w:t>
      </w:r>
    </w:p>
    <w:p>
      <w:pPr>
        <w:jc w:val="both"/>
      </w:pPr>
      <w:r>
        <w:rPr/>
        <w:t xml:space="preserve">3. In the upcoming debate, Mitsotakis called for transparency and for other parties to explain their vision for progressive governance.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reports on a speech given by Greek Prime Minister Kyriakos Mitsotakis in which he highlights his government's achievements and calls for continued progress. However, the article lacks depth and critical analysis, leaving readers with a one-sided view of the situation.</w:t>
      </w:r>
    </w:p>
    <w:p>
      <w:pPr>
        <w:jc w:val="both"/>
      </w:pPr>
      <w:r>
        <w:rPr/>
        <w:t xml:space="preserve"/>
      </w:r>
    </w:p>
    <w:p>
      <w:pPr>
        <w:jc w:val="both"/>
      </w:pPr>
      <w:r>
        <w:rPr/>
        <w:t xml:space="preserve">One potential bias in the article is its promotion of Mitsotakis' message without providing any counterarguments or alternative perspectives. The article presents his statements as fact without questioning their validity or exploring potential criticisms. This lack of critical analysis could be due to the author's personal biases or a desire to present a positive image of Mitsotakis and his government.</w:t>
      </w:r>
    </w:p>
    <w:p>
      <w:pPr>
        <w:jc w:val="both"/>
      </w:pPr>
      <w:r>
        <w:rPr/>
        <w:t xml:space="preserve"/>
      </w:r>
    </w:p>
    <w:p>
      <w:pPr>
        <w:jc w:val="both"/>
      </w:pPr>
      <w:r>
        <w:rPr/>
        <w:t xml:space="preserve">Another issue with the article is its lack of evidence to support some of Mitsotakis' claims. For example, he states that citizens are urging him to move faster and make more reforms, but there is no data provided to back up this assertion. Without evidence, readers may question the accuracy of these statements.</w:t>
      </w:r>
    </w:p>
    <w:p>
      <w:pPr>
        <w:jc w:val="both"/>
      </w:pPr>
      <w:r>
        <w:rPr/>
        <w:t xml:space="preserve"/>
      </w:r>
    </w:p>
    <w:p>
      <w:pPr>
        <w:jc w:val="both"/>
      </w:pPr>
      <w:r>
        <w:rPr/>
        <w:t xml:space="preserve">Additionally, the article fails to address some important points that should be considered when evaluating Mitsotakis' performance as prime minister. For example, it does not mention any criticisms of his handling of the COVID-19 pandemic or his controversial decision to allow private companies to develop tourist resorts on public land.</w:t>
      </w:r>
    </w:p>
    <w:p>
      <w:pPr>
        <w:jc w:val="both"/>
      </w:pPr>
      <w:r>
        <w:rPr/>
        <w:t xml:space="preserve"/>
      </w:r>
    </w:p>
    <w:p>
      <w:pPr>
        <w:jc w:val="both"/>
      </w:pPr>
      <w:r>
        <w:rPr/>
        <w:t xml:space="preserve">Overall, while the article provides some information about Mitsotakis' speech and his vision for Greece's future, it lacks critical analysis and fails to provide a balanced perspective on his government's performance. Readers should seek out additional sources and viewpoints before forming their own opinions on this topic.</w:t>
      </w:r>
    </w:p>
    <w:p>
      <w:pPr>
        <w:pStyle w:val="Heading1"/>
      </w:pPr>
      <w:bookmarkStart w:id="5" w:name="_Toc5"/>
      <w:r>
        <w:t>Topics for further research:</w:t>
      </w:r>
      <w:bookmarkEnd w:id="5"/>
    </w:p>
    <w:p>
      <w:pPr>
        <w:spacing w:after="0"/>
        <w:numPr>
          <w:ilvl w:val="0"/>
          <w:numId w:val="2"/>
        </w:numPr>
      </w:pPr>
      <w:r>
        <w:rPr/>
        <w:t xml:space="preserve">Criticisms of Kyriakos Mitsotakis' handling of the COVID-19 pandemic in Greece
</w:t>
      </w:r>
    </w:p>
    <w:p>
      <w:pPr>
        <w:spacing w:after="0"/>
        <w:numPr>
          <w:ilvl w:val="0"/>
          <w:numId w:val="2"/>
        </w:numPr>
      </w:pPr>
      <w:r>
        <w:rPr/>
        <w:t xml:space="preserve">Controversy surrounding private development of tourist resorts on public land in Greece
</w:t>
      </w:r>
    </w:p>
    <w:p>
      <w:pPr>
        <w:spacing w:after="0"/>
        <w:numPr>
          <w:ilvl w:val="0"/>
          <w:numId w:val="2"/>
        </w:numPr>
      </w:pPr>
      <w:r>
        <w:rPr/>
        <w:t xml:space="preserve">Opposition party responses to Mitsotakis' speech and government policies
</w:t>
      </w:r>
    </w:p>
    <w:p>
      <w:pPr>
        <w:spacing w:after="0"/>
        <w:numPr>
          <w:ilvl w:val="0"/>
          <w:numId w:val="2"/>
        </w:numPr>
      </w:pPr>
      <w:r>
        <w:rPr/>
        <w:t xml:space="preserve">Economic inequality and poverty rates in Greece under Mitsotakis' government
</w:t>
      </w:r>
    </w:p>
    <w:p>
      <w:pPr>
        <w:spacing w:after="0"/>
        <w:numPr>
          <w:ilvl w:val="0"/>
          <w:numId w:val="2"/>
        </w:numPr>
      </w:pPr>
      <w:r>
        <w:rPr/>
        <w:t xml:space="preserve">Environmental concerns related to Mitsotakis' proposed reforms and development plans
</w:t>
      </w:r>
    </w:p>
    <w:p>
      <w:pPr>
        <w:numPr>
          <w:ilvl w:val="0"/>
          <w:numId w:val="2"/>
        </w:numPr>
      </w:pPr>
      <w:r>
        <w:rPr/>
        <w:t xml:space="preserve">Analysis of Mitsotakis' foreign policy and relations with other countries in the EU and beyond.</w:t>
      </w:r>
    </w:p>
    <w:p>
      <w:pPr>
        <w:pStyle w:val="Heading1"/>
      </w:pPr>
      <w:bookmarkStart w:id="6" w:name="_Toc6"/>
      <w:r>
        <w:t>Report location:</w:t>
      </w:r>
      <w:bookmarkEnd w:id="6"/>
    </w:p>
    <w:p>
      <w:hyperlink r:id="rId8" w:history="1">
        <w:r>
          <w:rPr>
            <w:color w:val="2980b9"/>
            <w:u w:val="single"/>
          </w:rPr>
          <w:t xml:space="preserve">https://www.fullpicture.app/item/ed0cdfd1b44960607b7768a454c9126e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78A35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ovima.gr/2023/04/29/politics/mitsotakis-sto-ntimpeit-tha-pesoun-oi-maskes/" TargetMode="External"/><Relationship Id="rId8" Type="http://schemas.openxmlformats.org/officeDocument/2006/relationships/hyperlink" Target="https://www.fullpicture.app/item/ed0cdfd1b44960607b7768a454c9126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2023-12-12T09:51:37+01:00</dcterms:created>
  <dcterms:modified xsi:type="dcterms:W3CDTF">2023-12-12T09:51:37+01:00</dcterms:modified>
</cp:coreProperties>
</file>

<file path=docProps/custom.xml><?xml version="1.0" encoding="utf-8"?>
<Properties xmlns="http://schemas.openxmlformats.org/officeDocument/2006/custom-properties" xmlns:vt="http://schemas.openxmlformats.org/officeDocument/2006/docPropsVTypes"/>
</file>