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 geometry | Nature Reviews Physics</w:t>
      </w:r>
      <w:br/>
      <w:hyperlink r:id="rId7" w:history="1">
        <w:r>
          <w:rPr>
            <w:color w:val="2980b9"/>
            <w:u w:val="single"/>
          </w:rPr>
          <w:t xml:space="preserve">https://www.nature.com/articles/s42254-020-00264-4</w:t>
        </w:r>
      </w:hyperlink>
    </w:p>
    <w:p>
      <w:pPr>
        <w:pStyle w:val="Heading1"/>
      </w:pPr>
      <w:bookmarkStart w:id="2" w:name="_Toc2"/>
      <w:r>
        <w:t>Article summary:</w:t>
      </w:r>
      <w:bookmarkEnd w:id="2"/>
    </w:p>
    <w:p>
      <w:pPr>
        <w:jc w:val="both"/>
      </w:pPr>
      <w:r>
        <w:rPr/>
        <w:t xml:space="preserve">1. The article discusses the concept of network geometry, which is a branch of physics that studies the structure and dynamics of complex networks.</w:t>
      </w:r>
    </w:p>
    <w:p>
      <w:pPr>
        <w:jc w:val="both"/>
      </w:pPr>
      <w:r>
        <w:rPr/>
        <w:t xml:space="preserve">2. It reviews several key concepts in this field, such as self-organized criticality, hierarchical organization, Bose-Fermi statistics, and self-similarity.</w:t>
      </w:r>
    </w:p>
    <w:p>
      <w:pPr>
        <w:jc w:val="both"/>
      </w:pPr>
      <w:r>
        <w:rPr/>
        <w:t xml:space="preserve">3. It also examines the applications of network geometry to real-world networks, including social networks and metabolic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network geometry and its applications to real-world networks. The authors provide a comprehensive review of the relevant literature on this topic and cite numerous sources to support their claims. The article does not appear to be biased or one-sided in its reporting; rather, it presents both sides equally and explores counterarguments where appropriate. Furthermore, the authors provide evidence for their claims and discuss potential risks associated with network geometry. However, there are some areas that could be explored further in future research, such as the implications of network geometry for social networks and metabolic networks. Additionally, more research is needed to understand how network geometry can be used to improve existing systems or create new ones.</w:t>
      </w:r>
    </w:p>
    <w:p>
      <w:pPr>
        <w:pStyle w:val="Heading1"/>
      </w:pPr>
      <w:bookmarkStart w:id="5" w:name="_Toc5"/>
      <w:r>
        <w:t>Topics for further research:</w:t>
      </w:r>
      <w:bookmarkEnd w:id="5"/>
    </w:p>
    <w:p>
      <w:pPr>
        <w:spacing w:after="0"/>
        <w:numPr>
          <w:ilvl w:val="0"/>
          <w:numId w:val="2"/>
        </w:numPr>
      </w:pPr>
      <w:r>
        <w:rPr/>
        <w:t xml:space="preserve">Network geometry applications</w:t>
      </w:r>
    </w:p>
    <w:p>
      <w:pPr>
        <w:spacing w:after="0"/>
        <w:numPr>
          <w:ilvl w:val="0"/>
          <w:numId w:val="2"/>
        </w:numPr>
      </w:pPr>
      <w:r>
        <w:rPr/>
        <w:t xml:space="preserve">Network geometry and social networks</w:t>
      </w:r>
    </w:p>
    <w:p>
      <w:pPr>
        <w:spacing w:after="0"/>
        <w:numPr>
          <w:ilvl w:val="0"/>
          <w:numId w:val="2"/>
        </w:numPr>
      </w:pPr>
      <w:r>
        <w:rPr/>
        <w:t xml:space="preserve">Network geometry and metabolic networks</w:t>
      </w:r>
    </w:p>
    <w:p>
      <w:pPr>
        <w:spacing w:after="0"/>
        <w:numPr>
          <w:ilvl w:val="0"/>
          <w:numId w:val="2"/>
        </w:numPr>
      </w:pPr>
      <w:r>
        <w:rPr/>
        <w:t xml:space="preserve">Network geometry and system optimization</w:t>
      </w:r>
    </w:p>
    <w:p>
      <w:pPr>
        <w:spacing w:after="0"/>
        <w:numPr>
          <w:ilvl w:val="0"/>
          <w:numId w:val="2"/>
        </w:numPr>
      </w:pPr>
      <w:r>
        <w:rPr/>
        <w:t xml:space="preserve">Network geometry and network analysis</w:t>
      </w:r>
    </w:p>
    <w:p>
      <w:pPr>
        <w:numPr>
          <w:ilvl w:val="0"/>
          <w:numId w:val="2"/>
        </w:numPr>
      </w:pPr>
      <w:r>
        <w:rPr/>
        <w:t xml:space="preserve">Network geometry and network design</w:t>
      </w:r>
    </w:p>
    <w:p>
      <w:pPr>
        <w:pStyle w:val="Heading1"/>
      </w:pPr>
      <w:bookmarkStart w:id="6" w:name="_Toc6"/>
      <w:r>
        <w:t>Report location:</w:t>
      </w:r>
      <w:bookmarkEnd w:id="6"/>
    </w:p>
    <w:p>
      <w:hyperlink r:id="rId8" w:history="1">
        <w:r>
          <w:rPr>
            <w:color w:val="2980b9"/>
            <w:u w:val="single"/>
          </w:rPr>
          <w:t xml:space="preserve">https://www.fullpicture.app/item/ed26acca0a07d5eb009c2f048c66ffa1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BA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4-020-00264-4" TargetMode="External"/><Relationship Id="rId8" Type="http://schemas.openxmlformats.org/officeDocument/2006/relationships/hyperlink" Target="https://www.fullpicture.app/item/ed26acca0a07d5eb009c2f048c66f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2023-02-22T00:54:14+01:00</dcterms:created>
  <dcterms:modified xsi:type="dcterms:W3CDTF">2023-02-22T00:54:14+01:00</dcterms:modified>
</cp:coreProperties>
</file>

<file path=docProps/custom.xml><?xml version="1.0" encoding="utf-8"?>
<Properties xmlns="http://schemas.openxmlformats.org/officeDocument/2006/custom-properties" xmlns:vt="http://schemas.openxmlformats.org/officeDocument/2006/docPropsVTypes"/>
</file>