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Plasmonic Nodeless Hollow-Core Photonic Crystal Fibers for In-Fiber Polarizers</w:t></w:r><w:br/><w:hyperlink r:id="rId7" w:history="1"><w:r><w:rPr><w:color w:val="2980b9"/><w:u w:val="single"/></w:rPr><w:t xml:space="preserve">https://readpaper.com/pdf-annotate/note?pdfId=4725340351158550529&noteId=1662335049900578304</w:t></w:r></w:hyperlink></w:p><w:p><w:pPr><w:pStyle w:val="Heading1"/></w:pPr><w:bookmarkStart w:id="2" w:name="_Toc2"/><w:r><w:t>Article summary:</w:t></w:r><w:bookmarkEnd w:id="2"/></w:p><w:p><w:pPr><w:jc w:val="both"/></w:pPr><w:r><w:rPr/><w:t xml:space="preserve">1. Plasmonic Nodeless Hollow-Core Photonic Crystal Fibers (NHC-PCFs) can be used to create in-fiber polarizers.</w:t></w:r></w:p><w:p><w:pPr><w:jc w:val="both"/></w:pPr><w:r><w:rPr/><w:t xml:space="preserve">2. The properties of metal-filled NHC-PCFs and the effects of plasmonic NHC-PCF parameters on polarization characteristics are discussed.</w:t></w:r></w:p><w:p><w:pPr><w:jc w:val="both"/></w:pPr><w:r><w:rPr/><w:t xml:space="preserve">3. Applications and fabrication issues of the proposed plasmonic NHC-PCFs are explored.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 comprehensive overview of the potential applications and fabrication issues related to Plasmonic Nodeless Hollow-Core Photonic Crystal Fibers (NHC-PCFs). The article is well written and provides detailed information about the properties of metal-filled NHC-PCFs, as well as the effects of plasmonic NHC-PCF parameters on polarization characteristics. The article also discusses possible applications for these fibers, such as in high pressure microfluidic chemical deposition, and explores fabrication issues related to them.</w:t></w:r></w:p><w:p><w:pPr><w:jc w:val="both"/></w:pPr><w:r><w:rPr/><w:t xml:space="preserve">The article appears to be unbiased and presents both sides equally, with no promotional content or partiality present. All claims made are supported by evidence, and all potential risks are noted. There do not appear to be any missing points of consideration or unexplored counterarguments in the article, nor does it appear that any information is missing from the article that would make it incomplete or unreliable.</w:t></w:r></w:p><w:p><w:pPr><w:pStyle w:val="Heading1"/></w:pPr><w:bookmarkStart w:id="5" w:name="_Toc5"/><w:r><w:t>Topics for further research:</w:t></w:r><w:bookmarkEnd w:id="5"/></w:p><w:p><w:pPr><w:spacing w:after="0"/><w:numPr><w:ilvl w:val="0"/><w:numId w:val="2"/></w:numPr></w:pPr><w:r><w:rPr/><w:t xml:space="preserve">Plasmonic NHC-PCF fabrication techniques</w:t></w:r></w:p><w:p><w:pPr><w:spacing w:after="0"/><w:numPr><w:ilvl w:val="0"/><w:numId w:val="2"/></w:numPr></w:pPr><w:r><w:rPr/><w:t xml:space="preserve">Plasmonic NHC-PCF applications in optical communications</w:t></w:r></w:p><w:p><w:pPr><w:spacing w:after="0"/><w:numPr><w:ilvl w:val="0"/><w:numId w:val="2"/></w:numPr></w:pPr><w:r><w:rPr/><w:t xml:space="preserve">Plasmonic NHC-PCF polarization characteristics</w:t></w:r></w:p><w:p><w:pPr><w:spacing w:after="0"/><w:numPr><w:ilvl w:val="0"/><w:numId w:val="2"/></w:numPr></w:pPr><w:r><w:rPr/><w:t xml:space="preserve">Plasmonic NHC-PCF optical properties</w:t></w:r></w:p><w:p><w:pPr><w:spacing w:after="0"/><w:numPr><w:ilvl w:val="0"/><w:numId w:val="2"/></w:numPr></w:pPr><w:r><w:rPr/><w:t xml:space="preserve">Plasmonic NHC-PCF high pressure microfluidic chemical deposition</w:t></w:r></w:p><w:p><w:pPr><w:numPr><w:ilvl w:val="0"/><w:numId w:val="2"/></w:numPr></w:pPr><w:r><w:rPr/><w:t xml:space="preserve">Plasmonic NHC-PCF optical waveguide design</w:t></w:r></w:p><w:p><w:pPr><w:pStyle w:val="Heading1"/></w:pPr><w:bookmarkStart w:id="6" w:name="_Toc6"/><w:r><w:t>Report location:</w:t></w:r><w:bookmarkEnd w:id="6"/></w:p><w:p><w:hyperlink r:id="rId8" w:history="1"><w:r><w:rPr><w:color w:val="2980b9"/><w:u w:val="single"/></w:rPr><w:t xml:space="preserve">https://www.fullpicture.app/item/edb309653aa406018d682b0ab1ea07f8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2A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725340351158550529&amp;noteId=1662335049900578304" TargetMode="External"/><Relationship Id="rId8" Type="http://schemas.openxmlformats.org/officeDocument/2006/relationships/hyperlink" Target="https://www.fullpicture.app/item/edb309653aa406018d682b0ab1ea07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2023-02-20T22:46:11+01:00</dcterms:created>
  <dcterms:modified xsi:type="dcterms:W3CDTF">2023-02-20T22:46:11+01:00</dcterms:modified>
</cp:coreProperties>
</file>

<file path=docProps/custom.xml><?xml version="1.0" encoding="utf-8"?>
<Properties xmlns="http://schemas.openxmlformats.org/officeDocument/2006/custom-properties" xmlns:vt="http://schemas.openxmlformats.org/officeDocument/2006/docPropsVTypes"/>
</file>