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Impact of musculoskeletal pain on insomnia onset: a prospective cohort study - PMC</w:t>
      </w:r>
      <w:br/>
      <w:hyperlink r:id="rId7" w:history="1">
        <w:r>
          <w:rPr>
            <w:color w:val="2980b9"/>
            <w:u w:val="single"/>
          </w:rPr>
          <w:t xml:space="preserve">https://www.ncbi.nlm.nih.gov/pmc/articles/PMC4301708/</w:t>
        </w:r>
      </w:hyperlink>
    </w:p>
    <w:p>
      <w:pPr>
        <w:pStyle w:val="Heading1"/>
      </w:pPr>
      <w:bookmarkStart w:id="2" w:name="_Toc2"/>
      <w:r>
        <w:t>Article summary:</w:t>
      </w:r>
      <w:bookmarkEnd w:id="2"/>
    </w:p>
    <w:p>
      <w:pPr>
        <w:jc w:val="both"/>
      </w:pPr>
      <w:r>
        <w:rPr/>
        <w:t xml:space="preserve">1. This study examined the role of pain, physical limitation and reduced social participation in predicting and mediating insomnia onset.</w:t>
      </w:r>
    </w:p>
    <w:p>
      <w:pPr>
        <w:jc w:val="both"/>
      </w:pPr>
      <w:r>
        <w:rPr/>
        <w:t xml:space="preserve">2. Results showed that some and widespread pain increased the risk of insomnia onset at 3 years after adjusting for age, gender, socio-economic class, education, anxiety, depression, sleep and co-morbidity at baseline.</w:t>
      </w:r>
    </w:p>
    <w:p>
      <w:pPr>
        <w:jc w:val="both"/>
      </w:pPr>
      <w:r>
        <w:rPr/>
        <w:t xml:space="preserve">3. The combination of physical limitation and reduced social participation explained up to 68% of the effect of some pain on insomnia onset and 66% of the effect of widespread pain on insomnia onset.</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“Impact of musculoskeletal pain on insomnia onset: a prospective cohort study” is a well-written article that provides an in-depth analysis into the relationship between musculoskeletal pain and insomnia onset. The authors have conducted a prospective cohort study involving 6676 individuals aged 50 or over who completed questionnaires at baseline and a 3-year follow-up. The results showed that some and widespread pain increased the risk of insomnia onset at 3 years after adjusting for age, gender, socio-economic class, education, anxiety, depression, sleep and co-morbidity at baseline. Furthermore, the combination of physical limitation and reduced social participation explained up to 68% of the effect of some pain on insomnia onset and 66% of the effect of widespread pain on insomnia onset. </w:t>
      </w:r>
    </w:p>
    <w:p>
      <w:pPr>
        <w:jc w:val="both"/>
      </w:pPr>
      <w:r>
        <w:rPr/>
        <w:t xml:space="preserve">The article is reliable as it has been published in a reputable journal (Rheumatology (Oxford)) with peer review process which ensures accuracy in its content. Furthermore, it has also been published in PMC which is an open access repository for biomedical research articles which further adds to its credibility as it allows readers to access full text articles without any subscription fees or paywalls. Additionally, all sources used by the authors are properly cited throughout the article which adds to its trustworthiness as it shows that all claims made by them are backed by evidence from credible sources. </w:t>
      </w:r>
    </w:p>
    <w:p>
      <w:pPr>
        <w:jc w:val="both"/>
      </w:pPr>
      <w:r>
        <w:rPr/>
        <w:t xml:space="preserve">In terms of potential biases or one sided reporting there does not seem to be any present in this article as all sides are presented equally with no bias towards any particular point being made by the authors. Furthermore there does not seem to be any unsupported claims or missing points/evidence as all claims made by them are backed up with evidence from credible sources such as other studies or research papers which further adds to its reliability. Additionally there does not seem to be any promotional content present in this article as it is purely focused on providing an unbiased analysis into the relationship between musculoskeletal pain and insomnia onset without promoting any particular product or service related to this topic. </w:t>
      </w:r>
    </w:p>
    <w:p>
      <w:pPr>
        <w:jc w:val="both"/>
      </w:pPr>
      <w:r>
        <w:rPr/>
        <w:t xml:space="preserve">In conclusion this article can be considered reliable due to its publication in a reputable journal with peer review process along with being published in PMC which allows readers access full text articles without any subscription fees or paywalls along with all claims being backed up with evidence from credible sources making it trustworthy for readers looking for information regarding this topic</w:t>
      </w:r>
    </w:p>
    <w:p>
      <w:pPr>
        <w:pStyle w:val="Heading1"/>
      </w:pPr>
      <w:bookmarkStart w:id="5" w:name="_Toc5"/>
      <w:r>
        <w:t>Topics for further research:</w:t>
      </w:r>
      <w:bookmarkEnd w:id="5"/>
    </w:p>
    <w:p>
      <w:pPr>
        <w:spacing w:after="0"/>
        <w:numPr>
          <w:ilvl w:val="0"/>
          <w:numId w:val="2"/>
        </w:numPr>
      </w:pPr>
      <w:r>
        <w:rPr/>
        <w:t xml:space="preserve">Musculoskeletal pain and insomnia: </w:t>
      </w:r>
    </w:p>
    <w:p>
      <w:pPr>
        <w:spacing w:after="0"/>
        <w:numPr>
          <w:ilvl w:val="0"/>
          <w:numId w:val="2"/>
        </w:numPr>
      </w:pPr>
      <w:r>
        <w:rPr/>
        <w:t xml:space="preserve">Risk factors for insomnia onset: </w:t>
      </w:r>
    </w:p>
    <w:p>
      <w:pPr>
        <w:spacing w:after="0"/>
        <w:numPr>
          <w:ilvl w:val="0"/>
          <w:numId w:val="2"/>
        </w:numPr>
      </w:pPr>
      <w:r>
        <w:rPr/>
        <w:t xml:space="preserve">Physical limitation and insomnia: </w:t>
      </w:r>
    </w:p>
    <w:p>
      <w:pPr>
        <w:spacing w:after="0"/>
        <w:numPr>
          <w:ilvl w:val="0"/>
          <w:numId w:val="2"/>
        </w:numPr>
      </w:pPr>
      <w:r>
        <w:rPr/>
        <w:t xml:space="preserve">Social participation and insomnia: </w:t>
      </w:r>
    </w:p>
    <w:p>
      <w:pPr>
        <w:spacing w:after="0"/>
        <w:numPr>
          <w:ilvl w:val="0"/>
          <w:numId w:val="2"/>
        </w:numPr>
      </w:pPr>
      <w:r>
        <w:rPr/>
        <w:t xml:space="preserve">Anxiety and depression and insomnia: </w:t>
      </w:r>
    </w:p>
    <w:p>
      <w:pPr>
        <w:numPr>
          <w:ilvl w:val="0"/>
          <w:numId w:val="2"/>
        </w:numPr>
      </w:pPr>
      <w:r>
        <w:rPr/>
        <w:t xml:space="preserve">Co-morbidity and insomnia:</w:t>
      </w:r>
    </w:p>
    <w:p>
      <w:pPr>
        <w:pStyle w:val="Heading1"/>
      </w:pPr>
      <w:bookmarkStart w:id="6" w:name="_Toc6"/>
      <w:r>
        <w:t>Report location:</w:t>
      </w:r>
      <w:bookmarkEnd w:id="6"/>
    </w:p>
    <w:p>
      <w:hyperlink r:id="rId8" w:history="1">
        <w:r>
          <w:rPr>
            <w:color w:val="2980b9"/>
            <w:u w:val="single"/>
          </w:rPr>
          <w:t xml:space="preserve">https://www.fullpicture.app/item/ede86a893d33038d71c5a01c03941076</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C7C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cbi.nlm.nih.gov/pmc/articles/PMC4301708/" TargetMode="External"/><Relationship Id="rId8" Type="http://schemas.openxmlformats.org/officeDocument/2006/relationships/hyperlink" Target="https://www.fullpicture.app/item/ede86a893d33038d71c5a01c0394107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2023-02-24T09:31:38+01:00</dcterms:created>
  <dcterms:modified xsi:type="dcterms:W3CDTF">2023-02-24T09:31:38+01:00</dcterms:modified>
</cp:coreProperties>
</file>

<file path=docProps/custom.xml><?xml version="1.0" encoding="utf-8"?>
<Properties xmlns="http://schemas.openxmlformats.org/officeDocument/2006/custom-properties" xmlns:vt="http://schemas.openxmlformats.org/officeDocument/2006/docPropsVTypes"/>
</file>