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Make It End Differently: The Tragedy of Amy Homan McGee - The Good Men Project</w:t>
      </w:r>
      <w:br/>
      <w:hyperlink r:id="rId7" w:history="1">
        <w:r>
          <w:rPr>
            <w:color w:val="2980b9"/>
            <w:u w:val="single"/>
          </w:rPr>
          <w:t xml:space="preserve">https://goodmenproject.com/ethics-values/make-it-end-differently-the-story-of-amy-fiff/</w:t>
        </w:r>
      </w:hyperlink>
    </w:p>
    <w:p>
      <w:pPr>
        <w:pStyle w:val="Heading1"/>
      </w:pPr>
      <w:bookmarkStart w:id="2" w:name="_Toc2"/>
      <w:r>
        <w:t>Article summary:</w:t>
      </w:r>
      <w:bookmarkEnd w:id="2"/>
    </w:p>
    <w:p>
      <w:pPr>
        <w:jc w:val="both"/>
      </w:pPr>
      <w:r>
        <w:rPr/>
        <w:t xml:space="preserve">1. The film “Telling Amy’s Story” outlines how and why law enforcement, the justice system, colleagues, friends, and family fail to stop domestic violence before it claims lives.</w:t>
      </w:r>
    </w:p>
    <w:p>
      <w:pPr>
        <w:jc w:val="both"/>
      </w:pPr>
      <w:r>
        <w:rPr/>
        <w:t xml:space="preserve">2. The video does not attempt to dramatize domestic violence but instead provides a logical portrayal of how a death that could have been prevented was allowed to occur.</w:t>
      </w:r>
    </w:p>
    <w:p>
      <w:pPr>
        <w:jc w:val="both"/>
      </w:pPr>
      <w:r>
        <w:rPr/>
        <w:t xml:space="preserve">3. Causes of domestic violence include the death of investigative news, failure to see the pattern between both partners that precedes and precipitates violence, and the call and failure to respond sufficiently of law enforcement and criminal justice systems.</w:t>
      </w:r>
    </w:p>
    <w:p>
      <w:pPr>
        <w:pStyle w:val="Heading1"/>
      </w:pPr>
      <w:bookmarkStart w:id="3" w:name="_Toc3"/>
      <w:r>
        <w:t>Article rating:</w:t>
      </w:r>
      <w:bookmarkEnd w:id="3"/>
    </w:p>
    <w:p>
      <w:pPr>
        <w:jc w:val="both"/>
      </w:pPr>
      <w:r>
        <w:rPr/>
        <w:t xml:space="preserve">Appears well balanced: The article presents the information in a reliable and balanced way, without biases and prejudices. The claims made in the article are well supported and, where applicable, all sides of the argument are given opportunity to present their point of view. The article appears trustworthy and reliable.</w:t>
      </w:r>
    </w:p>
    <w:p>
      <w:pPr>
        <w:pStyle w:val="Heading1"/>
      </w:pPr>
      <w:bookmarkStart w:id="4" w:name="_Toc4"/>
      <w:r>
        <w:t>Article analysis:</w:t>
      </w:r>
      <w:bookmarkEnd w:id="4"/>
    </w:p>
    <w:p>
      <w:pPr>
        <w:jc w:val="both"/>
      </w:pPr>
      <w:r>
        <w:rPr/>
        <w:t xml:space="preserve">The article “Make It End Differently: The Tragedy of Amy Homan McGee” is an informative piece about the tragedy of Amy Homan McGee and her death due to domestic violence. The article is written in an objective manner with no clear bias or agenda being presented. It presents facts about the case as well as insights from those involved in order to provide a comprehensive overview of what happened in this case. </w:t>
      </w:r>
    </w:p>
    <w:p>
      <w:pPr>
        <w:jc w:val="both"/>
      </w:pPr>
      <w:r>
        <w:rPr/>
        <w:t xml:space="preserve">The article does not present any unsupported claims or missing points of consideration; rather it provides detailed information on the events leading up to Amy's death as well as potential causes for why such tragedies occur. Additionally, it does not promote any particular agenda or opinion but rather presents facts in an unbiased manner so that readers can draw their own conclusions from them. </w:t>
      </w:r>
    </w:p>
    <w:p>
      <w:pPr>
        <w:jc w:val="both"/>
      </w:pPr>
      <w:r>
        <w:rPr/>
        <w:t xml:space="preserve">The only potential issue with this article is that it may be seen as one-sided reporting since it focuses solely on Amy's story without providing any counterarguments or exploring other perspectives on the issue. However, this is understandable given that this article is specifically about Amy's story and her tragic death due to domestic violence. </w:t>
      </w:r>
    </w:p>
    <w:p>
      <w:pPr>
        <w:jc w:val="both"/>
      </w:pPr>
      <w:r>
        <w:rPr/>
        <w:t xml:space="preserve">In conclusion, this article is reliable and trustworthy due its objective presentation of facts without any promotional content or partiality towards any particular viewpoint or opinion on the issue at hand.</w:t>
      </w:r>
    </w:p>
    <w:p>
      <w:pPr>
        <w:pStyle w:val="Heading1"/>
      </w:pPr>
      <w:bookmarkStart w:id="5" w:name="_Toc5"/>
      <w:r>
        <w:t>Topics for further research:</w:t>
      </w:r>
      <w:bookmarkEnd w:id="5"/>
    </w:p>
    <w:p>
      <w:pPr>
        <w:spacing w:after="0"/>
        <w:numPr>
          <w:ilvl w:val="0"/>
          <w:numId w:val="2"/>
        </w:numPr>
      </w:pPr>
      <w:r>
        <w:rPr/>
        <w:t xml:space="preserve">Domestic violence prevention</w:t>
      </w:r>
    </w:p>
    <w:p>
      <w:pPr>
        <w:spacing w:after="0"/>
        <w:numPr>
          <w:ilvl w:val="0"/>
          <w:numId w:val="2"/>
        </w:numPr>
      </w:pPr>
      <w:r>
        <w:rPr/>
        <w:t xml:space="preserve">Domestic violence statistics</w:t>
      </w:r>
    </w:p>
    <w:p>
      <w:pPr>
        <w:spacing w:after="0"/>
        <w:numPr>
          <w:ilvl w:val="0"/>
          <w:numId w:val="2"/>
        </w:numPr>
      </w:pPr>
      <w:r>
        <w:rPr/>
        <w:t xml:space="preserve">Domestic violence awareness</w:t>
      </w:r>
    </w:p>
    <w:p>
      <w:pPr>
        <w:spacing w:after="0"/>
        <w:numPr>
          <w:ilvl w:val="0"/>
          <w:numId w:val="2"/>
        </w:numPr>
      </w:pPr>
      <w:r>
        <w:rPr/>
        <w:t xml:space="preserve">Domestic violence resources</w:t>
      </w:r>
    </w:p>
    <w:p>
      <w:pPr>
        <w:spacing w:after="0"/>
        <w:numPr>
          <w:ilvl w:val="0"/>
          <w:numId w:val="2"/>
        </w:numPr>
      </w:pPr>
      <w:r>
        <w:rPr/>
        <w:t xml:space="preserve">Domestic violence laws</w:t>
      </w:r>
    </w:p>
    <w:p>
      <w:pPr>
        <w:numPr>
          <w:ilvl w:val="0"/>
          <w:numId w:val="2"/>
        </w:numPr>
      </w:pPr>
      <w:r>
        <w:rPr/>
        <w:t xml:space="preserve">Domestic violence support services</w:t>
      </w:r>
    </w:p>
    <w:p>
      <w:pPr>
        <w:pStyle w:val="Heading1"/>
      </w:pPr>
      <w:bookmarkStart w:id="6" w:name="_Toc6"/>
      <w:r>
        <w:t>Report location:</w:t>
      </w:r>
      <w:bookmarkEnd w:id="6"/>
    </w:p>
    <w:p>
      <w:hyperlink r:id="rId8" w:history="1">
        <w:r>
          <w:rPr>
            <w:color w:val="2980b9"/>
            <w:u w:val="single"/>
          </w:rPr>
          <w:t xml:space="preserve">https://www.fullpicture.app/item/edf7102b2e4442da9396fb1b63fe9101</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907365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goodmenproject.com/ethics-values/make-it-end-differently-the-story-of-amy-fiff/" TargetMode="External"/><Relationship Id="rId8" Type="http://schemas.openxmlformats.org/officeDocument/2006/relationships/hyperlink" Target="https://www.fullpicture.app/item/edf7102b2e4442da9396fb1b63fe9101"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2023-02-24T15:37:32+01:00</dcterms:created>
  <dcterms:modified xsi:type="dcterms:W3CDTF">2023-02-24T15:37:32+01:00</dcterms:modified>
</cp:coreProperties>
</file>

<file path=docProps/custom.xml><?xml version="1.0" encoding="utf-8"?>
<Properties xmlns="http://schemas.openxmlformats.org/officeDocument/2006/custom-properties" xmlns:vt="http://schemas.openxmlformats.org/officeDocument/2006/docPropsVTypes"/>
</file>