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Review Paper | How to write a Review Article | Step-by-step process explained - YouTube</w:t>
      </w:r>
      <w:br/>
      <w:hyperlink r:id="rId7" w:history="1">
        <w:r>
          <w:rPr>
            <w:color w:val="2980b9"/>
            <w:u w:val="single"/>
          </w:rPr>
          <w:t xml:space="preserve">https://www.youtube.com/watch?v=-7CgvahnEnc</w:t>
        </w:r>
      </w:hyperlink>
    </w:p>
    <w:p>
      <w:pPr>
        <w:pStyle w:val="Heading1"/>
      </w:pPr>
      <w:bookmarkStart w:id="2" w:name="_Toc2"/>
      <w:r>
        <w:t>Article summary:</w:t>
      </w:r>
      <w:bookmarkEnd w:id="2"/>
    </w:p>
    <w:p>
      <w:pPr>
        <w:jc w:val="both"/>
      </w:pPr>
      <w:r>
        <w:rPr/>
        <w:t xml:space="preserve">1. This video provides a step-by-step process for writing a review paper, including how to choose a topic, the different sections of a review paper, and tips for writing.</w:t>
      </w:r>
    </w:p>
    <w:p>
      <w:pPr>
        <w:jc w:val="both"/>
      </w:pPr>
      <w:r>
        <w:rPr/>
        <w:t xml:space="preserve">2. The video also answers commonly asked questions about review paper writing, such as the length of a review paper and how many articles to cite.</w:t>
      </w:r>
    </w:p>
    <w:p>
      <w:pPr>
        <w:jc w:val="both"/>
      </w:pPr>
      <w:r>
        <w:rPr/>
        <w:t xml:space="preserve">3. Additionally, the video discusses reference management software and who can write a review paper.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write a Review Paper | How to write a Review Article | Step-by-step process explained" is a video description on YouTube that provides information on writing a review paper. It aims to guide viewers through the process of writing a review paper, including topics selection, differences from research papers, sections of a review paper, and common questions.</w:t>
      </w:r>
    </w:p>
    <w:p>
      <w:pPr>
        <w:jc w:val="both"/>
      </w:pPr>
      <w:r>
        <w:rPr/>
        <w:t xml:space="preserve"/>
      </w:r>
    </w:p>
    <w:p>
      <w:pPr>
        <w:jc w:val="both"/>
      </w:pPr>
      <w:r>
        <w:rPr/>
        <w:t xml:space="preserve">Based on the content provided in the article, it appears to be informative and helpful for individuals who are interested in writing review papers. The video covers various aspects of review paper writing and addresses common queries related to the topic. It also includes timestamps for easy navigation within the video.</w:t>
      </w:r>
    </w:p>
    <w:p>
      <w:pPr>
        <w:jc w:val="both"/>
      </w:pPr>
      <w:r>
        <w:rPr/>
        <w:t xml:space="preserve"/>
      </w:r>
    </w:p>
    <w:p>
      <w:pPr>
        <w:jc w:val="both"/>
      </w:pPr>
      <w:r>
        <w:rPr/>
        <w:t xml:space="preserve">However, since this is a video description rather than an actual article, it is difficult to assess potential biases or sources of bias. The content seems to be focused on providing guidance and information rather than promoting any specific agenda or viewpoint.</w:t>
      </w:r>
    </w:p>
    <w:p>
      <w:pPr>
        <w:jc w:val="both"/>
      </w:pPr>
      <w:r>
        <w:rPr/>
        <w:t xml:space="preserve"/>
      </w:r>
    </w:p>
    <w:p>
      <w:pPr>
        <w:jc w:val="both"/>
      </w:pPr>
      <w:r>
        <w:rPr/>
        <w:t xml:space="preserve">It is important to note that the article does not provide any evidence or references to support its claims. While it may serve as a useful starting point for individuals looking to write review papers, further research and consultation with academic resources would be necessary for a comprehensive understanding of the topic.</w:t>
      </w:r>
    </w:p>
    <w:p>
      <w:pPr>
        <w:jc w:val="both"/>
      </w:pPr>
      <w:r>
        <w:rPr/>
        <w:t xml:space="preserve"/>
      </w:r>
    </w:p>
    <w:p>
      <w:pPr>
        <w:jc w:val="both"/>
      </w:pPr>
      <w:r>
        <w:rPr/>
        <w:t xml:space="preserve">Additionally, the article does not explore counterarguments or present both sides equally since its main purpose is instructional rather than analytical. It does not discuss potential risks or limitations associated with writing review papers.</w:t>
      </w:r>
    </w:p>
    <w:p>
      <w:pPr>
        <w:jc w:val="both"/>
      </w:pPr>
      <w:r>
        <w:rPr/>
        <w:t xml:space="preserve"/>
      </w:r>
    </w:p>
    <w:p>
      <w:pPr>
        <w:jc w:val="both"/>
      </w:pPr>
      <w:r>
        <w:rPr/>
        <w:t xml:space="preserve">Overall, while the article provides some valuable information on writing review papers, it should be used as a starting point rather than a comprehensive guide. Further research and consultation with academic resources are recommended for individuals seeking in-depth knowledge on this topic.</w:t>
      </w:r>
    </w:p>
    <w:p>
      <w:pPr>
        <w:pStyle w:val="Heading1"/>
      </w:pPr>
      <w:bookmarkStart w:id="5" w:name="_Toc5"/>
      <w:r>
        <w:t>Topics for further research:</w:t>
      </w:r>
      <w:bookmarkEnd w:id="5"/>
    </w:p>
    <w:p>
      <w:pPr>
        <w:spacing w:after="0"/>
        <w:numPr>
          <w:ilvl w:val="0"/>
          <w:numId w:val="2"/>
        </w:numPr>
      </w:pPr>
      <w:r>
        <w:rPr/>
        <w:t xml:space="preserve">Limitations of writing review papers
</w:t>
      </w:r>
    </w:p>
    <w:p>
      <w:pPr>
        <w:spacing w:after="0"/>
        <w:numPr>
          <w:ilvl w:val="0"/>
          <w:numId w:val="2"/>
        </w:numPr>
      </w:pPr>
      <w:r>
        <w:rPr/>
        <w:t xml:space="preserve">Critiques of review paper writing
</w:t>
      </w:r>
    </w:p>
    <w:p>
      <w:pPr>
        <w:spacing w:after="0"/>
        <w:numPr>
          <w:ilvl w:val="0"/>
          <w:numId w:val="2"/>
        </w:numPr>
      </w:pPr>
      <w:r>
        <w:rPr/>
        <w:t xml:space="preserve">Alternative approaches to writing review papers
</w:t>
      </w:r>
    </w:p>
    <w:p>
      <w:pPr>
        <w:spacing w:after="0"/>
        <w:numPr>
          <w:ilvl w:val="0"/>
          <w:numId w:val="2"/>
        </w:numPr>
      </w:pPr>
      <w:r>
        <w:rPr/>
        <w:t xml:space="preserve">Common mistakes in writing review papers
</w:t>
      </w:r>
    </w:p>
    <w:p>
      <w:pPr>
        <w:spacing w:after="0"/>
        <w:numPr>
          <w:ilvl w:val="0"/>
          <w:numId w:val="2"/>
        </w:numPr>
      </w:pPr>
      <w:r>
        <w:rPr/>
        <w:t xml:space="preserve">Best practices for selecting review paper topics
</w:t>
      </w:r>
    </w:p>
    <w:p>
      <w:pPr>
        <w:numPr>
          <w:ilvl w:val="0"/>
          <w:numId w:val="2"/>
        </w:numPr>
      </w:pPr>
      <w:r>
        <w:rPr/>
        <w:t xml:space="preserve">Academic resources for writing review papers</w:t>
      </w:r>
    </w:p>
    <w:p>
      <w:pPr>
        <w:pStyle w:val="Heading1"/>
      </w:pPr>
      <w:bookmarkStart w:id="6" w:name="_Toc6"/>
      <w:r>
        <w:t>Report location:</w:t>
      </w:r>
      <w:bookmarkEnd w:id="6"/>
    </w:p>
    <w:p>
      <w:hyperlink r:id="rId8" w:history="1">
        <w:r>
          <w:rPr>
            <w:color w:val="2980b9"/>
            <w:u w:val="single"/>
          </w:rPr>
          <w:t xml:space="preserve">https://www.fullpicture.app/item/ee180e0099bf4ed2f1b8b02f224f3cea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9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7CgvahnEnc" TargetMode="External"/><Relationship Id="rId8" Type="http://schemas.openxmlformats.org/officeDocument/2006/relationships/hyperlink" Target="https://www.fullpicture.app/item/ee180e0099bf4ed2f1b8b02f224f3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2023-12-10T04:38:50+01:00</dcterms:created>
  <dcterms:modified xsi:type="dcterms:W3CDTF">2023-12-10T04:38:50+01:00</dcterms:modified>
</cp:coreProperties>
</file>

<file path=docProps/custom.xml><?xml version="1.0" encoding="utf-8"?>
<Properties xmlns="http://schemas.openxmlformats.org/officeDocument/2006/custom-properties" xmlns:vt="http://schemas.openxmlformats.org/officeDocument/2006/docPropsVTypes"/>
</file>