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Hierarchical Motion Planning for Multisteering Tractor–Trailer Mobile Robots with On-Axle Hitching | IEEE Journals &amp; Magazine | IEEE Xplore</w:t>
      </w:r>
      <w:br/>
      <w:hyperlink r:id="rId7" w:history="1">
        <w:r>
          <w:rPr>
            <w:color w:val="2980b9"/>
            <w:u w:val="single"/>
          </w:rPr>
          <w:t xml:space="preserve">https://ieeexplore.ieee.org/document/7904652</w:t>
        </w:r>
      </w:hyperlink>
    </w:p>
    <w:p>
      <w:pPr>
        <w:pStyle w:val="Heading1"/>
      </w:pPr>
      <w:bookmarkStart w:id="2" w:name="_Toc2"/>
      <w:r>
        <w:t>Article summary:</w:t>
      </w:r>
      <w:bookmarkEnd w:id="2"/>
    </w:p>
    <w:p>
      <w:pPr>
        <w:jc w:val="both"/>
      </w:pPr>
      <w:r>
        <w:rPr/>
        <w:t xml:space="preserve">1. This paper presents a hierarchical motion planning approach for multisteering tractor-trailer mobile robots with on-axle hitching.</w:t>
      </w:r>
    </w:p>
    <w:p>
      <w:pPr>
        <w:jc w:val="both"/>
      </w:pPr>
      <w:r>
        <w:rPr/>
        <w:t xml:space="preserve">2. The proposed approach divides the motion planning into three independent subproblems: path planning for the tractor, trajectory generation for the tractor, and motion planning for the trailers.</w:t>
      </w:r>
    </w:p>
    <w:p>
      <w:pPr>
        <w:jc w:val="both"/>
      </w:pPr>
      <w:r>
        <w:rPr/>
        <w:t xml:space="preserve">3. Simulation and experimental results are presented to show the effectiveness of the proposed approach.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a hierarchical motion planning approach for multisteering tractor-trailer mobile robots with on-axle hitching. The authors provide a comprehensive overview of related work in this field, as well as an in-depth description of their proposed approach. The authors also present simulation and experimental results to demonstrate the effectiveness of their proposed approach.</w:t>
      </w:r>
    </w:p>
    <w:p>
      <w:pPr>
        <w:jc w:val="both"/>
      </w:pPr>
      <w:r>
        <w:rPr/>
        <w:t xml:space="preserve">The article does not appear to be biased or one-sided in its reporting, as it provides an objective overview of related work in this field and presents both advantages and drawbacks associated with single-steering TTMRs compared to MSTTMRs. Furthermore, all claims made by the authors are supported by evidence from simulations and experiments conducted by them.</w:t>
      </w:r>
    </w:p>
    <w:p>
      <w:pPr>
        <w:jc w:val="both"/>
      </w:pPr>
      <w:r>
        <w:rPr/>
        <w:t xml:space="preserve">The article does not appear to be missing any points of consideration or evidence for its claims, nor does it contain any promotional content or partiality towards any particular method or technique. Additionally, possible risks associated with using the proposed approach are noted by the authors throughout their discussion.</w:t>
      </w:r>
    </w:p>
    <w:p>
      <w:pPr>
        <w:jc w:val="both"/>
      </w:pPr>
      <w:r>
        <w:rPr/>
        <w:t xml:space="preserve">In conclusion, this article is reliable and trustworthy in its presentation of a hierarchical motion planning approach for multisteering tractor-trailer mobile robots with on-axle hitching.</w:t>
      </w:r>
    </w:p>
    <w:p>
      <w:pPr>
        <w:pStyle w:val="Heading1"/>
      </w:pPr>
      <w:bookmarkStart w:id="5" w:name="_Toc5"/>
      <w:r>
        <w:t>Topics for further research:</w:t>
      </w:r>
      <w:bookmarkEnd w:id="5"/>
    </w:p>
    <w:p>
      <w:pPr>
        <w:spacing w:after="0"/>
        <w:numPr>
          <w:ilvl w:val="0"/>
          <w:numId w:val="2"/>
        </w:numPr>
      </w:pPr>
      <w:r>
        <w:rPr/>
        <w:t xml:space="preserve">Motion Planning for Mobile Robots</w:t>
      </w:r>
    </w:p>
    <w:p>
      <w:pPr>
        <w:spacing w:after="0"/>
        <w:numPr>
          <w:ilvl w:val="0"/>
          <w:numId w:val="2"/>
        </w:numPr>
      </w:pPr>
      <w:r>
        <w:rPr/>
        <w:t xml:space="preserve">Multi-Steering Tractor-Trailer Robots</w:t>
      </w:r>
    </w:p>
    <w:p>
      <w:pPr>
        <w:spacing w:after="0"/>
        <w:numPr>
          <w:ilvl w:val="0"/>
          <w:numId w:val="2"/>
        </w:numPr>
      </w:pPr>
      <w:r>
        <w:rPr/>
        <w:t xml:space="preserve">On-Axle Hitching</w:t>
      </w:r>
    </w:p>
    <w:p>
      <w:pPr>
        <w:spacing w:after="0"/>
        <w:numPr>
          <w:ilvl w:val="0"/>
          <w:numId w:val="2"/>
        </w:numPr>
      </w:pPr>
      <w:r>
        <w:rPr/>
        <w:t xml:space="preserve">Simulation and Experimental Results</w:t>
      </w:r>
    </w:p>
    <w:p>
      <w:pPr>
        <w:spacing w:after="0"/>
        <w:numPr>
          <w:ilvl w:val="0"/>
          <w:numId w:val="2"/>
        </w:numPr>
      </w:pPr>
      <w:r>
        <w:rPr/>
        <w:t xml:space="preserve">Advantages and Drawbacks of Single-Steering TTMRs</w:t>
      </w:r>
    </w:p>
    <w:p>
      <w:pPr>
        <w:numPr>
          <w:ilvl w:val="0"/>
          <w:numId w:val="2"/>
        </w:numPr>
      </w:pPr>
      <w:r>
        <w:rPr/>
        <w:t xml:space="preserve">Risk Assessment for Motion Planning Approaches</w:t>
      </w:r>
    </w:p>
    <w:p>
      <w:pPr>
        <w:pStyle w:val="Heading1"/>
      </w:pPr>
      <w:bookmarkStart w:id="6" w:name="_Toc6"/>
      <w:r>
        <w:t>Report location:</w:t>
      </w:r>
      <w:bookmarkEnd w:id="6"/>
    </w:p>
    <w:p>
      <w:hyperlink r:id="rId8" w:history="1">
        <w:r>
          <w:rPr>
            <w:color w:val="2980b9"/>
            <w:u w:val="single"/>
          </w:rPr>
          <w:t xml:space="preserve">https://www.fullpicture.app/item/ee4cfb9a07bce9f1153420b0049372aa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16D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904652" TargetMode="External"/><Relationship Id="rId8" Type="http://schemas.openxmlformats.org/officeDocument/2006/relationships/hyperlink" Target="https://www.fullpicture.app/item/ee4cfb9a07bce9f1153420b0049372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2023-02-23T02:19:21+01:00</dcterms:created>
  <dcterms:modified xsi:type="dcterms:W3CDTF">2023-02-23T02:19:21+01:00</dcterms:modified>
</cp:coreProperties>
</file>

<file path=docProps/custom.xml><?xml version="1.0" encoding="utf-8"?>
<Properties xmlns="http://schemas.openxmlformats.org/officeDocument/2006/custom-properties" xmlns:vt="http://schemas.openxmlformats.org/officeDocument/2006/docPropsVTypes"/>
</file>