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Reconstructing the spatio-temporal traffic dynamics from stationary detector data | Semantic Scholar</w:t>
      </w:r>
      <w:br/>
      <w:hyperlink r:id="rId7" w:history="1">
        <w:r>
          <w:rPr>
            <w:color w:val="2980b9"/>
            <w:u w:val="single"/>
          </w:rPr>
          <w:t xml:space="preserve">https://www.semanticscholar.org/paper/Real-time-Traffic-Flow-Detection-and-Prediction-on-Bae/d6c60771ac35cbbe253eac155e994de5c54c75af</w:t>
        </w:r>
      </w:hyperlink>
    </w:p>
    <w:p>
      <w:pPr>
        <w:pStyle w:val="Heading1"/>
      </w:pPr>
      <w:bookmarkStart w:id="2" w:name="_Toc2"/>
      <w:r>
        <w:t>Article summary:</w:t>
      </w:r>
      <w:bookmarkEnd w:id="2"/>
    </w:p>
    <w:p>
      <w:pPr>
        <w:jc w:val="both"/>
      </w:pPr>
      <w:r>
        <w:rPr/>
        <w:t xml:space="preserve">1. Traffic detector data is crucial for monitoring traffic conditions and assessing system performance in modern transportation systems.</w:t>
      </w:r>
    </w:p>
    <w:p>
      <w:pPr>
        <w:jc w:val="both"/>
      </w:pPr>
      <w:r>
        <w:rPr/>
        <w:t xml:space="preserve">2. Missing data can lead to suboptimal operations and ineffective decisions, requiring timely and systematic data imputation.</w:t>
      </w:r>
    </w:p>
    <w:p>
      <w:pPr>
        <w:jc w:val="both"/>
      </w:pPr>
      <w:r>
        <w:rPr/>
        <w:t xml:space="preserve">3. Most traffic data imputation studies focus on temporal continuity, but spatio-temporal dynamics are also important for accurate reconstruction of traffic patterns.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"Reconstructing the spatio-temporal traffic dynamics from stationary detector data" discusses the importance of traffic detector data in modern transportation systems and the need for data imputation to address missing data. The author cites a review of literature that suggests most traffic data imputation studies focus on temporal continuity, but there is a need to consider spatial continuity as well.</w:t>
      </w:r>
    </w:p>
    <w:p>
      <w:pPr>
        <w:jc w:val="both"/>
      </w:pPr>
      <w:r>
        <w:rPr/>
        <w:t xml:space="preserve"/>
      </w:r>
    </w:p>
    <w:p>
      <w:pPr>
        <w:jc w:val="both"/>
      </w:pPr>
      <w:r>
        <w:rPr/>
        <w:t xml:space="preserve">Overall, the article provides a comprehensive overview of the topic and presents relevant information. However, there are some potential biases and missing points of consideration that should be addressed.</w:t>
      </w:r>
    </w:p>
    <w:p>
      <w:pPr>
        <w:jc w:val="both"/>
      </w:pPr>
      <w:r>
        <w:rPr/>
        <w:t xml:space="preserve"/>
      </w:r>
    </w:p>
    <w:p>
      <w:pPr>
        <w:jc w:val="both"/>
      </w:pPr>
      <w:r>
        <w:rPr/>
        <w:t xml:space="preserve">One potential bias is that the article focuses solely on stationary detector data, which may not provide a complete picture of traffic dynamics. There are other sources of data, such as GPS and mobile phone signals, that can provide more detailed information about traffic patterns. By only considering one type of data source, the article may be presenting a one-sided view of the issue.</w:t>
      </w:r>
    </w:p>
    <w:p>
      <w:pPr>
        <w:jc w:val="both"/>
      </w:pPr>
      <w:r>
        <w:rPr/>
        <w:t xml:space="preserve"/>
      </w:r>
    </w:p>
    <w:p>
      <w:pPr>
        <w:jc w:val="both"/>
      </w:pPr>
      <w:r>
        <w:rPr/>
        <w:t xml:space="preserve">Additionally, while the author acknowledges the importance of spatial continuity in data imputation, they do not provide much detail on how this can be achieved. This could leave readers with unanswered questions about how to effectively address missing spatial data.</w:t>
      </w:r>
    </w:p>
    <w:p>
      <w:pPr>
        <w:jc w:val="both"/>
      </w:pPr>
      <w:r>
        <w:rPr/>
        <w:t xml:space="preserve"/>
      </w:r>
    </w:p>
    <w:p>
      <w:pPr>
        <w:jc w:val="both"/>
      </w:pPr>
      <w:r>
        <w:rPr/>
        <w:t xml:space="preserve">Another potential issue is that the article does not explore counterarguments or alternative viewpoints. For example, some researchers may argue that relying too heavily on detector data can lead to oversimplification and overlook important factors such as driver behavior and road conditions.</w:t>
      </w:r>
    </w:p>
    <w:p>
      <w:pPr>
        <w:jc w:val="both"/>
      </w:pPr>
      <w:r>
        <w:rPr/>
        <w:t xml:space="preserve"/>
      </w:r>
    </w:p>
    <w:p>
      <w:pPr>
        <w:jc w:val="both"/>
      </w:pPr>
      <w:r>
        <w:rPr/>
        <w:t xml:space="preserve">There is also some promotional content in the article, particularly in its citation of previous work by the author. While it is important to acknowledge previous research in a field, citing one's own work excessively can create an impression of bias or self-promotion.</w:t>
      </w:r>
    </w:p>
    <w:p>
      <w:pPr>
        <w:jc w:val="both"/>
      </w:pPr>
      <w:r>
        <w:rPr/>
        <w:t xml:space="preserve"/>
      </w:r>
    </w:p>
    <w:p>
      <w:pPr>
        <w:jc w:val="both"/>
      </w:pPr>
      <w:r>
        <w:rPr/>
        <w:t xml:space="preserve">Overall, while the article provides valuable insights into traffic data imputation and spatio-temporal dynamics, it could benefit from addressing potential biases and exploring alternative viewpoints more thoroughly.</w:t>
      </w:r>
    </w:p>
    <w:p>
      <w:pPr>
        <w:pStyle w:val="Heading1"/>
      </w:pPr>
      <w:bookmarkStart w:id="5" w:name="_Toc5"/>
      <w:r>
        <w:t>Topics for further research:</w:t>
      </w:r>
      <w:bookmarkEnd w:id="5"/>
    </w:p>
    <w:p>
      <w:pPr>
        <w:spacing w:after="0"/>
        <w:numPr>
          <w:ilvl w:val="0"/>
          <w:numId w:val="2"/>
        </w:numPr>
      </w:pPr>
      <w:r>
        <w:rPr/>
        <w:t xml:space="preserve">GPS and mobile phone data in traffic analysis
</w:t>
      </w:r>
    </w:p>
    <w:p>
      <w:pPr>
        <w:spacing w:after="0"/>
        <w:numPr>
          <w:ilvl w:val="0"/>
          <w:numId w:val="2"/>
        </w:numPr>
      </w:pPr>
      <w:r>
        <w:rPr/>
        <w:t xml:space="preserve">Limitations of stationary detector data in traffic analysis
</w:t>
      </w:r>
    </w:p>
    <w:p>
      <w:pPr>
        <w:spacing w:after="0"/>
        <w:numPr>
          <w:ilvl w:val="0"/>
          <w:numId w:val="2"/>
        </w:numPr>
      </w:pPr>
      <w:r>
        <w:rPr/>
        <w:t xml:space="preserve">Spatial continuity in traffic data imputation techniques
</w:t>
      </w:r>
    </w:p>
    <w:p>
      <w:pPr>
        <w:spacing w:after="0"/>
        <w:numPr>
          <w:ilvl w:val="0"/>
          <w:numId w:val="2"/>
        </w:numPr>
      </w:pPr>
      <w:r>
        <w:rPr/>
        <w:t xml:space="preserve">Alternative viewpoints on the use of detector data in traffic analysis
</w:t>
      </w:r>
    </w:p>
    <w:p>
      <w:pPr>
        <w:spacing w:after="0"/>
        <w:numPr>
          <w:ilvl w:val="0"/>
          <w:numId w:val="2"/>
        </w:numPr>
      </w:pPr>
      <w:r>
        <w:rPr/>
        <w:t xml:space="preserve">Driver behavior and road conditions in traffic analysis
</w:t>
      </w:r>
    </w:p>
    <w:p>
      <w:pPr>
        <w:numPr>
          <w:ilvl w:val="0"/>
          <w:numId w:val="2"/>
        </w:numPr>
      </w:pPr>
      <w:r>
        <w:rPr/>
        <w:t xml:space="preserve">Best practices for addressing missing spatial data in traffic analysis</w:t>
      </w:r>
    </w:p>
    <w:p>
      <w:pPr>
        <w:pStyle w:val="Heading1"/>
      </w:pPr>
      <w:bookmarkStart w:id="6" w:name="_Toc6"/>
      <w:r>
        <w:t>Report location:</w:t>
      </w:r>
      <w:bookmarkEnd w:id="6"/>
    </w:p>
    <w:p>
      <w:hyperlink r:id="rId8" w:history="1">
        <w:r>
          <w:rPr>
            <w:color w:val="2980b9"/>
            <w:u w:val="single"/>
          </w:rPr>
          <w:t xml:space="preserve">https://www.fullpicture.app/item/ee72cb00974d88ac40b5b1dcd5f93cc3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10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Real-time-Traffic-Flow-Detection-and-Prediction-on-Bae/d6c60771ac35cbbe253eac155e994de5c54c75af" TargetMode="External"/><Relationship Id="rId8" Type="http://schemas.openxmlformats.org/officeDocument/2006/relationships/hyperlink" Target="https://www.fullpicture.app/item/ee72cb00974d88ac40b5b1dcd5f93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2023-12-26T21:01:08+01:00</dcterms:created>
  <dcterms:modified xsi:type="dcterms:W3CDTF">2023-12-26T21:01:08+01:00</dcterms:modified>
</cp:coreProperties>
</file>

<file path=docProps/custom.xml><?xml version="1.0" encoding="utf-8"?>
<Properties xmlns="http://schemas.openxmlformats.org/officeDocument/2006/custom-properties" xmlns:vt="http://schemas.openxmlformats.org/officeDocument/2006/docPropsVTypes"/>
</file>