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use AI tools for frontend development | by Mayur Devgaonkar | Medium</w:t>
      </w:r>
      <w:br/>
      <w:hyperlink r:id="rId7" w:history="1">
        <w:r>
          <w:rPr>
            <w:color w:val="2980b9"/>
            <w:u w:val="single"/>
          </w:rPr>
          <w:t xml:space="preserve">https://medium.com/@mayurthedev/how-to-use-ai-tools-for-frontend-development-801ab0fdaa4e</w:t>
        </w:r>
      </w:hyperlink>
    </w:p>
    <w:p>
      <w:pPr>
        <w:pStyle w:val="Heading1"/>
      </w:pPr>
      <w:bookmarkStart w:id="2" w:name="_Toc2"/>
      <w:r>
        <w:t>Article summary:</w:t>
      </w:r>
      <w:bookmarkEnd w:id="2"/>
    </w:p>
    <w:p>
      <w:pPr>
        <w:jc w:val="both"/>
      </w:pPr>
      <w:r>
        <w:rPr/>
        <w:t xml:space="preserve">1. AI tools can assist frontend developers by generating code snippets, providing smart suggestions, and even turning sketches into editable mockups.</w:t>
      </w:r>
    </w:p>
    <w:p>
      <w:pPr>
        <w:jc w:val="both"/>
      </w:pPr>
      <w:r>
        <w:rPr/>
        <w:t xml:space="preserve">2. Some popular AI tools for frontend development include OpenAI Codex, Tabnine, CodeT5, Uizard, and Cogram.</w:t>
      </w:r>
    </w:p>
    <w:p>
      <w:pPr>
        <w:jc w:val="both"/>
      </w:pPr>
      <w:r>
        <w:rPr/>
        <w:t xml:space="preserve">3. While AI tools can save time and improve code quality, developers should still verify the accuracy of generated code and continue learning to adapt to evolving AI technology.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use AI tools for frontend development" provides an overview of various AI tools that can assist developers in frontend development tasks. While the article offers some valuable information, it also exhibits potential biases and lacks a comprehensive analysis of the limitations and risks associated with using AI tools.</w:t>
      </w:r>
    </w:p>
    <w:p>
      <w:pPr>
        <w:jc w:val="both"/>
      </w:pPr>
      <w:r>
        <w:rPr/>
        <w:t xml:space="preserve"/>
      </w:r>
    </w:p>
    <w:p>
      <w:pPr>
        <w:jc w:val="both"/>
      </w:pPr>
      <w:r>
        <w:rPr/>
        <w:t xml:space="preserve">One potential bias in the article is its promotion of AI tools without adequately addressing their limitations. The author emphasizes the benefits of using AI tools, such as saving time and effort, improving quality and consistency, and enhancing creativity and innovation. However, there is limited discussion on the potential risks or drawbacks of relying solely on AI-generated code.</w:t>
      </w:r>
    </w:p>
    <w:p>
      <w:pPr>
        <w:jc w:val="both"/>
      </w:pPr>
      <w:r>
        <w:rPr/>
        <w:t xml:space="preserve"/>
      </w:r>
    </w:p>
    <w:p>
      <w:pPr>
        <w:jc w:val="both"/>
      </w:pPr>
      <w:r>
        <w:rPr/>
        <w:t xml:space="preserve">The article also lacks a critical examination of the accuracy and reliability of these AI tools. While it briefly mentions the need to verify the generated code for accuracy, it does not delve into how developers can ensure that the code meets their specific requirements. Additionally, there is no mention of potential biases or errors that may arise from training these models on large datasets.</w:t>
      </w:r>
    </w:p>
    <w:p>
      <w:pPr>
        <w:jc w:val="both"/>
      </w:pPr>
      <w:r>
        <w:rPr/>
        <w:t xml:space="preserve"/>
      </w:r>
    </w:p>
    <w:p>
      <w:pPr>
        <w:jc w:val="both"/>
      </w:pPr>
      <w:r>
        <w:rPr/>
        <w:t xml:space="preserve">Furthermore, the article presents a one-sided perspective by primarily focusing on the positive aspects of using AI tools for frontend development. It fails to explore counterarguments or alternative viewpoints that may question the effectiveness or necessity of these tools. This omission limits the reader's ability to form a well-rounded understanding of the topic.</w:t>
      </w:r>
    </w:p>
    <w:p>
      <w:pPr>
        <w:jc w:val="both"/>
      </w:pPr>
      <w:r>
        <w:rPr/>
        <w:t xml:space="preserve"/>
      </w:r>
    </w:p>
    <w:p>
      <w:pPr>
        <w:jc w:val="both"/>
      </w:pPr>
      <w:r>
        <w:rPr/>
        <w:t xml:space="preserve">Another issue with the article is its lack of evidence to support some claims made about these AI tools. For example, when discussing Uizard, a design tool that generates HTML and CSS code from screenshots or sketches, there is no mention of any studies or user feedback validating its accuracy or efficiency.</w:t>
      </w:r>
    </w:p>
    <w:p>
      <w:pPr>
        <w:jc w:val="both"/>
      </w:pPr>
      <w:r>
        <w:rPr/>
        <w:t xml:space="preserve"/>
      </w:r>
    </w:p>
    <w:p>
      <w:pPr>
        <w:jc w:val="both"/>
      </w:pPr>
      <w:r>
        <w:rPr/>
        <w:t xml:space="preserve">Additionally, while providing links to the mentioned AI tools is helpful for readers who want to explore them further, it gives an impression that this article may have promotional intentions rather than providing an unbiased analysis.</w:t>
      </w:r>
    </w:p>
    <w:p>
      <w:pPr>
        <w:jc w:val="both"/>
      </w:pPr>
      <w:r>
        <w:rPr/>
        <w:t xml:space="preserve"/>
      </w:r>
    </w:p>
    <w:p>
      <w:pPr>
        <w:jc w:val="both"/>
      </w:pPr>
      <w:r>
        <w:rPr/>
        <w:t xml:space="preserve">In terms of missing points of consideration, the article does not address ethical concerns related to using AI-generated code. As these models are trained on existing codebases created by developers, there is a risk of perpetuating biases or unethical practices present in the training data. This aspect should have been discussed to provide a more comprehensive analysis.</w:t>
      </w:r>
    </w:p>
    <w:p>
      <w:pPr>
        <w:jc w:val="both"/>
      </w:pPr>
      <w:r>
        <w:rPr/>
        <w:t xml:space="preserve"/>
      </w:r>
    </w:p>
    <w:p>
      <w:pPr>
        <w:jc w:val="both"/>
      </w:pPr>
      <w:r>
        <w:rPr/>
        <w:t xml:space="preserve">Overall, the article lacks critical analysis and fails to present a balanced view of using AI tools for frontend development. It exhibits potential biases towards promoting these tools without adequately addressing their limitations, potential risks, and ethical considerations. A more thorough examination of the topic would have provided readers with a better understanding of both the benefits and drawbacks associated with using AI tools in this context.</w:t>
      </w:r>
    </w:p>
    <w:p>
      <w:pPr>
        <w:pStyle w:val="Heading1"/>
      </w:pPr>
      <w:bookmarkStart w:id="5" w:name="_Toc5"/>
      <w:r>
        <w:t>Topics for further research:</w:t>
      </w:r>
      <w:bookmarkEnd w:id="5"/>
    </w:p>
    <w:p>
      <w:pPr>
        <w:spacing w:after="0"/>
        <w:numPr>
          <w:ilvl w:val="0"/>
          <w:numId w:val="2"/>
        </w:numPr>
      </w:pPr>
      <w:r>
        <w:rPr/>
        <w:t xml:space="preserve">Limitations and risks of using AI tools in frontend development
</w:t>
      </w:r>
    </w:p>
    <w:p>
      <w:pPr>
        <w:spacing w:after="0"/>
        <w:numPr>
          <w:ilvl w:val="0"/>
          <w:numId w:val="2"/>
        </w:numPr>
      </w:pPr>
      <w:r>
        <w:rPr/>
        <w:t xml:space="preserve">Accuracy and reliability of AI-generated code in frontend development
</w:t>
      </w:r>
    </w:p>
    <w:p>
      <w:pPr>
        <w:spacing w:after="0"/>
        <w:numPr>
          <w:ilvl w:val="0"/>
          <w:numId w:val="2"/>
        </w:numPr>
      </w:pPr>
      <w:r>
        <w:rPr/>
        <w:t xml:space="preserve">Potential biases and errors in AI models trained on large datasets
</w:t>
      </w:r>
    </w:p>
    <w:p>
      <w:pPr>
        <w:spacing w:after="0"/>
        <w:numPr>
          <w:ilvl w:val="0"/>
          <w:numId w:val="2"/>
        </w:numPr>
      </w:pPr>
      <w:r>
        <w:rPr/>
        <w:t xml:space="preserve">Counterarguments against the effectiveness or necessity of AI tools in frontend development
</w:t>
      </w:r>
    </w:p>
    <w:p>
      <w:pPr>
        <w:spacing w:after="0"/>
        <w:numPr>
          <w:ilvl w:val="0"/>
          <w:numId w:val="2"/>
        </w:numPr>
      </w:pPr>
      <w:r>
        <w:rPr/>
        <w:t xml:space="preserve">Studies or user feedback validating the accuracy and efficiency of Uizard design tool
</w:t>
      </w:r>
    </w:p>
    <w:p>
      <w:pPr>
        <w:numPr>
          <w:ilvl w:val="0"/>
          <w:numId w:val="2"/>
        </w:numPr>
      </w:pPr>
      <w:r>
        <w:rPr/>
        <w:t xml:space="preserve">Ethical concerns related to using AI-generated code in frontend development</w:t>
      </w:r>
    </w:p>
    <w:p>
      <w:pPr>
        <w:pStyle w:val="Heading1"/>
      </w:pPr>
      <w:bookmarkStart w:id="6" w:name="_Toc6"/>
      <w:r>
        <w:t>Report location:</w:t>
      </w:r>
      <w:bookmarkEnd w:id="6"/>
    </w:p>
    <w:p>
      <w:hyperlink r:id="rId8" w:history="1">
        <w:r>
          <w:rPr>
            <w:color w:val="2980b9"/>
            <w:u w:val="single"/>
          </w:rPr>
          <w:t xml:space="preserve">https://www.fullpicture.app/item/ee7ef157e8fca645013880e933b99d80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E3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ayurthedev/how-to-use-ai-tools-for-frontend-development-801ab0fdaa4e" TargetMode="External"/><Relationship Id="rId8" Type="http://schemas.openxmlformats.org/officeDocument/2006/relationships/hyperlink" Target="https://www.fullpicture.app/item/ee7ef157e8fca645013880e933b99d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2023-08-22T13:17:01+02:00</dcterms:created>
  <dcterms:modified xsi:type="dcterms:W3CDTF">2023-08-22T13:17:01+02:00</dcterms:modified>
</cp:coreProperties>
</file>

<file path=docProps/custom.xml><?xml version="1.0" encoding="utf-8"?>
<Properties xmlns="http://schemas.openxmlformats.org/officeDocument/2006/custom-properties" xmlns:vt="http://schemas.openxmlformats.org/officeDocument/2006/docPropsVTypes"/>
</file>