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Red Leaves Falling - Stairway Danmark, c/o Marianne Abildgaard</w:t>
      </w:r>
      <w:br/>
      <w:hyperlink r:id="rId7" w:history="1">
        <w:r>
          <w:rPr>
            <w:color w:val="2980b9"/>
            <w:u w:val="single"/>
          </w:rPr>
          <w:t xml:space="preserve">https://stairway.dk/undervisning/rlf/</w:t>
        </w:r>
      </w:hyperlink>
    </w:p>
    <w:p>
      <w:pPr>
        <w:pStyle w:val="Heading1"/>
      </w:pPr>
      <w:bookmarkStart w:id="2" w:name="_Toc2"/>
      <w:r>
        <w:t>Article summary:</w:t>
      </w:r>
      <w:bookmarkEnd w:id="2"/>
    </w:p>
    <w:p>
      <w:pPr>
        <w:jc w:val="both"/>
      </w:pPr>
      <w:r>
        <w:rPr/>
        <w:t xml:space="preserve">1. Stairway har udviklet en undervisningspakke om sex trafficking af børn, som er rettet mod grundskolens ældste klasser i Danmark.</w:t>
      </w:r>
    </w:p>
    <w:p>
      <w:pPr>
        <w:jc w:val="both"/>
      </w:pPr>
      <w:r>
        <w:rPr/>
        <w:t xml:space="preserve">2. Undervisningsmaterialet inkluderer animationsfilmen 'Red Leaves Falling', som fortæller historien om Ruby og hendes lillesøster, der bliver trafficket til et børnebordel i et u-land.</w:t>
      </w:r>
    </w:p>
    <w:p>
      <w:pPr>
        <w:jc w:val="both"/>
      </w:pPr>
      <w:r>
        <w:rPr/>
        <w:t xml:space="preserve">3. Undervisningspakken indeholder pædagogiske vejledninger til fire fag i grundskolen samt supplerende materialer, og det trykte materiale kan downloades gratis eller lånes via dit lokale CFU.</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Denne artikel fra Stairway Danmark præsenterer en undervisningspakke om sex trafficking af børn, der er udviklet til grundskolens ældste klasser i Danmark. Artiklen indeholder links til en animationsfilm kaldet 'Red Leaves Falling', som fortæller historien om to søstre, der bliver trafficket til et børnebordel i et u-land, og en familiefar, der deltager i misbruget via sin computer i et vestligt land. Artiklen indeholder også links til pædagogiske vejledninger til fire fag i grundskolen samt supplerende materialer.</w:t>
      </w:r>
    </w:p>
    <w:p>
      <w:pPr>
        <w:jc w:val="both"/>
      </w:pPr>
      <w:r>
        <w:rPr/>
        <w:t xml:space="preserve"/>
      </w:r>
    </w:p>
    <w:p>
      <w:pPr>
        <w:jc w:val="both"/>
      </w:pPr>
      <w:r>
        <w:rPr/>
        <w:t xml:space="preserve">Artiklen præsenterer ikke nogen konkrete skævheder eller ensidig rapportering, men det er vigtigt at bemærke, at materialet kun fokuserer på én side af problemstillingen og ikke præsenterer modargumenter eller alternative synspunkter. Derudover kan det være problematisk, at artiklen bruger salgsfremmende sprog og opfordrer læserne til at downloade og bruge undervisningsmaterialet uden at give plads til kritisk refleksion over dets indhold.</w:t>
      </w:r>
    </w:p>
    <w:p>
      <w:pPr>
        <w:jc w:val="both"/>
      </w:pPr>
      <w:r>
        <w:rPr/>
        <w:t xml:space="preserve"/>
      </w:r>
    </w:p>
    <w:p>
      <w:pPr>
        <w:jc w:val="both"/>
      </w:pPr>
      <w:r>
        <w:rPr/>
        <w:t xml:space="preserve">Det er også værd at bemærke, at artiklen ikke giver nogen beviser for de fremsatte påstande om sexmisbrug af børn som en global milliardforretning. Selvom dette er en velkendt problemstilling, ville det have været mere informativt at inkludere statistikker eller undersøgelser for at understøtte denne påstand.</w:t>
      </w:r>
    </w:p>
    <w:p>
      <w:pPr>
        <w:jc w:val="both"/>
      </w:pPr>
      <w:r>
        <w:rPr/>
        <w:t xml:space="preserve"/>
      </w:r>
    </w:p>
    <w:p>
      <w:pPr>
        <w:jc w:val="both"/>
      </w:pPr>
      <w:r>
        <w:rPr/>
        <w:t xml:space="preserve">Endelig mangler artiklen overvejelser om de potentielle risici ved at præsentere sådanne emner for unge elever og hvordan man bedst kan håndtere følsomme emner som sex trafficking i undervisningen. Det ville også have været relevant at inkludere information om, hvordan man kan støtte elever, der måske har oplevet eller kender nogen, der har oplevet sexmisbrug.</w:t>
      </w:r>
    </w:p>
    <w:p>
      <w:pPr>
        <w:jc w:val="both"/>
      </w:pPr>
      <w:r>
        <w:rPr/>
        <w:t xml:space="preserve"/>
      </w:r>
    </w:p>
    <w:p>
      <w:pPr>
        <w:jc w:val="both"/>
      </w:pPr>
      <w:r>
        <w:rPr/>
        <w:t xml:space="preserve">Samlet set er artiklen informativ og giver adgang til nyttige ressourcer til undervisning om sex trafficking af børn. Men det er vigtigt at huske på, at materialet kun repræsenterer én side af problemstillingen og ikke præsenterer modargumenter eller alternative synspunkter. Derudover mangler artiklen overvejelser om potentielle risici og støttemuligheder for elever, der kan blive påvirket af emnet.</w:t>
      </w:r>
    </w:p>
    <w:p>
      <w:pPr>
        <w:pStyle w:val="Heading1"/>
      </w:pPr>
      <w:bookmarkStart w:id="5" w:name="_Toc5"/>
      <w:r>
        <w:t>Topics for further research:</w:t>
      </w:r>
      <w:bookmarkEnd w:id="5"/>
    </w:p>
    <w:p>
      <w:pPr>
        <w:spacing w:after="0"/>
        <w:numPr>
          <w:ilvl w:val="0"/>
          <w:numId w:val="2"/>
        </w:numPr>
      </w:pPr>
      <w:r>
        <w:rPr/>
        <w:t xml:space="preserve">Hvad er alternative synspunkter på sex trafficking af børn og hvordan kan man præsentere dem i undervisningen?
</w:t>
      </w:r>
    </w:p>
    <w:p>
      <w:pPr>
        <w:spacing w:after="0"/>
        <w:numPr>
          <w:ilvl w:val="0"/>
          <w:numId w:val="2"/>
        </w:numPr>
      </w:pPr>
      <w:r>
        <w:rPr/>
        <w:t xml:space="preserve">Hvordan kan man håndtere følsomme emner som sex trafficking i undervisningen og støtte elever</w:t>
      </w:r>
    </w:p>
    <w:p>
      <w:pPr>
        <w:spacing w:after="0"/>
        <w:numPr>
          <w:ilvl w:val="0"/>
          <w:numId w:val="2"/>
        </w:numPr>
      </w:pPr>
      <w:r>
        <w:rPr/>
        <w:t xml:space="preserve">der kan blive påvirket af emnet?
</w:t>
      </w:r>
    </w:p>
    <w:p>
      <w:pPr>
        <w:spacing w:after="0"/>
        <w:numPr>
          <w:ilvl w:val="0"/>
          <w:numId w:val="2"/>
        </w:numPr>
      </w:pPr>
      <w:r>
        <w:rPr/>
        <w:t xml:space="preserve">Hvordan kan man identificere og forebygge sexmisbrug af børn i samfundet?
</w:t>
      </w:r>
    </w:p>
    <w:p>
      <w:pPr>
        <w:spacing w:after="0"/>
        <w:numPr>
          <w:ilvl w:val="0"/>
          <w:numId w:val="2"/>
        </w:numPr>
      </w:pPr>
      <w:r>
        <w:rPr/>
        <w:t xml:space="preserve">Hvordan kan man støtte ofre for sex trafficking og hjælpe dem med at komme sig efter traumatiske oplevelser?
</w:t>
      </w:r>
    </w:p>
    <w:p>
      <w:pPr>
        <w:spacing w:after="0"/>
        <w:numPr>
          <w:ilvl w:val="0"/>
          <w:numId w:val="2"/>
        </w:numPr>
      </w:pPr>
      <w:r>
        <w:rPr/>
        <w:t xml:space="preserve">Hvordan kan man bekæmpe sex trafficking på globalt niveau og samarbejde med andre lande og organisationer?
</w:t>
      </w:r>
    </w:p>
    <w:p>
      <w:pPr>
        <w:numPr>
          <w:ilvl w:val="0"/>
          <w:numId w:val="2"/>
        </w:numPr>
      </w:pPr>
      <w:r>
        <w:rPr/>
        <w:t xml:space="preserve">Hvordan kan man øge bevidstheden om sex trafficking og mobilisere samfundet til at tage handling mod denne form for udnyttelse af børn?</w:t>
      </w:r>
    </w:p>
    <w:p>
      <w:pPr>
        <w:pStyle w:val="Heading1"/>
      </w:pPr>
      <w:bookmarkStart w:id="6" w:name="_Toc6"/>
      <w:r>
        <w:t>Report location:</w:t>
      </w:r>
      <w:bookmarkEnd w:id="6"/>
    </w:p>
    <w:p>
      <w:hyperlink r:id="rId8" w:history="1">
        <w:r>
          <w:rPr>
            <w:color w:val="2980b9"/>
            <w:u w:val="single"/>
          </w:rPr>
          <w:t xml:space="preserve">https://www.fullpicture.app/item/eec4ea5a19ee4a801d46c10bfe8f0ddf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7AEDF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tairway.dk/undervisning/rlf/" TargetMode="External"/><Relationship Id="rId8" Type="http://schemas.openxmlformats.org/officeDocument/2006/relationships/hyperlink" Target="https://www.fullpicture.app/item/eec4ea5a19ee4a801d46c10bfe8f0dd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2024-01-15T12:05:52+01:00</dcterms:created>
  <dcterms:modified xsi:type="dcterms:W3CDTF">2024-01-15T12:05:52+01:00</dcterms:modified>
</cp:coreProperties>
</file>

<file path=docProps/custom.xml><?xml version="1.0" encoding="utf-8"?>
<Properties xmlns="http://schemas.openxmlformats.org/officeDocument/2006/custom-properties" xmlns:vt="http://schemas.openxmlformats.org/officeDocument/2006/docPropsVTypes"/>
</file>