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Active Gate Driver for Improving SiC MOSFET Switching Trajectory | IEEE Journals &amp; Magazine | IEEE Xplore</w:t>
      </w:r>
      <w:br/>
      <w:hyperlink r:id="rId7" w:history="1">
        <w:r>
          <w:rPr>
            <w:color w:val="2980b9"/>
            <w:u w:val="single"/>
          </w:rPr>
          <w:t xml:space="preserve">https://ieeexplore.ieee.org/document/7956275</w:t>
        </w:r>
      </w:hyperlink>
    </w:p>
    <w:p>
      <w:pPr>
        <w:pStyle w:val="Heading1"/>
      </w:pPr>
      <w:bookmarkStart w:id="2" w:name="_Toc2"/>
      <w:r>
        <w:t>Article summary:</w:t>
      </w:r>
      <w:bookmarkEnd w:id="2"/>
    </w:p>
    <w:p>
      <w:pPr>
        <w:jc w:val="both"/>
      </w:pPr>
      <w:r>
        <w:rPr/>
        <w:t xml:space="preserve">1. The trend in power electronic applications is to reach higher power density and higher efficiency, which has led to the increased use of wide band-gap devices such as silicon carbide MOSFETs (SiC MOSFETs).</w:t>
      </w:r>
    </w:p>
    <w:p>
      <w:pPr>
        <w:jc w:val="both"/>
      </w:pPr>
      <w:r>
        <w:rPr/>
        <w:t xml:space="preserve">2. This paper presents a novel active gate driver (AGD) for improving the SiC MOSFET switching trajectory with high performance. The AGD is an open-loop control system and its principle is based on gate energy decrease with a gate resistance increment during the Miller plateau effect on gate-source voltage.</w:t>
      </w:r>
    </w:p>
    <w:p>
      <w:pPr>
        <w:jc w:val="both"/>
      </w:pPr>
      <w:r>
        <w:rPr/>
        <w:t xml:space="preserve">3. The results show that the AGD can reduce the overshoots, oscillations, and losses without compromising the EMI, and it is suitable for working with asymmetrical supplies required by SiC MOSFETs.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current solutions for improving the performance of SiC MOSFET devices, as well as a novel active gate driver (AGD) proposed by the authors for reducing overshoots and oscillations provoked by high di/dt and dv/dt slopes while improving the switching trajectory of SiC MOSFETs with low total losses. The article is well written and provides clear explanations of each concept discussed.</w:t>
      </w:r>
    </w:p>
    <w:p>
      <w:pPr>
        <w:jc w:val="both"/>
      </w:pPr>
      <w:r>
        <w:rPr/>
        <w:t xml:space="preserve">The article appears to be reliable in terms of its content; however, there are some potential biases that should be noted. For example, while the authors provide an overview of existing solutions for improving SiC MOSFET performance, they do not explore any counterarguments or alternative perspectives on these solutions. Additionally, there is no discussion of possible risks associated with using their proposed AGD solution or any other existing solutions discussed in the article. Furthermore, while the authors provide evidence to support their claims about their proposed AGD solution, they do not provide any evidence to support their claims about other existing solutions discussed in the article.</w:t>
      </w:r>
    </w:p>
    <w:p>
      <w:pPr>
        <w:jc w:val="both"/>
      </w:pPr>
      <w:r>
        <w:rPr/>
        <w:t xml:space="preserve">In conclusion, this article provides a comprehensive overview of current solutions for improving SiC MOSFET performance as well as a novel active gate driver proposed by the authors for reducing overshoots and oscillations provoked by high di/dt and dv/dt slopes while improving switching trajectory with low total losses. While overall reliable in terms of its content, there are some potential biases that should be noted such as lack of exploration into counterarguments or alternative perspectives on existing solutions discussed in the article as well as lack of discussion regarding possible risks associated with using</w:t>
      </w:r>
    </w:p>
    <w:p>
      <w:pPr>
        <w:pStyle w:val="Heading1"/>
      </w:pPr>
      <w:bookmarkStart w:id="5" w:name="_Toc5"/>
      <w:r>
        <w:t>Topics for further research:</w:t>
      </w:r>
      <w:bookmarkEnd w:id="5"/>
    </w:p>
    <w:p>
      <w:pPr>
        <w:spacing w:after="0"/>
        <w:numPr>
          <w:ilvl w:val="0"/>
          <w:numId w:val="2"/>
        </w:numPr>
      </w:pPr>
      <w:r>
        <w:rPr/>
        <w:t xml:space="preserve">Alternative perspectives on SiC MOSFET performance</w:t>
      </w:r>
    </w:p>
    <w:p>
      <w:pPr>
        <w:spacing w:after="0"/>
        <w:numPr>
          <w:ilvl w:val="0"/>
          <w:numId w:val="2"/>
        </w:numPr>
      </w:pPr>
      <w:r>
        <w:rPr/>
        <w:t xml:space="preserve">Risks associated with SiC MOSFET solutions</w:t>
      </w:r>
    </w:p>
    <w:p>
      <w:pPr>
        <w:spacing w:after="0"/>
        <w:numPr>
          <w:ilvl w:val="0"/>
          <w:numId w:val="2"/>
        </w:numPr>
      </w:pPr>
      <w:r>
        <w:rPr/>
        <w:t xml:space="preserve">Evidence for existing SiC MOSFET solutions</w:t>
      </w:r>
    </w:p>
    <w:p>
      <w:pPr>
        <w:spacing w:after="0"/>
        <w:numPr>
          <w:ilvl w:val="0"/>
          <w:numId w:val="2"/>
        </w:numPr>
      </w:pPr>
      <w:r>
        <w:rPr/>
        <w:t xml:space="preserve">Counterarguments to SiC MOSFET solutions</w:t>
      </w:r>
    </w:p>
    <w:p>
      <w:pPr>
        <w:spacing w:after="0"/>
        <w:numPr>
          <w:ilvl w:val="0"/>
          <w:numId w:val="2"/>
        </w:numPr>
      </w:pPr>
      <w:r>
        <w:rPr/>
        <w:t xml:space="preserve">Advantages of active gate driver solutions</w:t>
      </w:r>
    </w:p>
    <w:p>
      <w:pPr>
        <w:numPr>
          <w:ilvl w:val="0"/>
          <w:numId w:val="2"/>
        </w:numPr>
      </w:pPr>
      <w:r>
        <w:rPr/>
        <w:t xml:space="preserve">Disadvantages of active gate driver solutions</w:t>
      </w:r>
    </w:p>
    <w:p>
      <w:pPr>
        <w:pStyle w:val="Heading1"/>
      </w:pPr>
      <w:bookmarkStart w:id="6" w:name="_Toc6"/>
      <w:r>
        <w:t>Report location:</w:t>
      </w:r>
      <w:bookmarkEnd w:id="6"/>
    </w:p>
    <w:p>
      <w:hyperlink r:id="rId8" w:history="1">
        <w:r>
          <w:rPr>
            <w:color w:val="2980b9"/>
            <w:u w:val="single"/>
          </w:rPr>
          <w:t xml:space="preserve">https://www.fullpicture.app/item/eedccd515432b9c4f2b2d5fde1257fb0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E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56275" TargetMode="External"/><Relationship Id="rId8" Type="http://schemas.openxmlformats.org/officeDocument/2006/relationships/hyperlink" Target="https://www.fullpicture.app/item/eedccd515432b9c4f2b2d5fde1257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2023-02-25T22:32:15+01:00</dcterms:created>
  <dcterms:modified xsi:type="dcterms:W3CDTF">2023-02-25T22:32:15+01:00</dcterms:modified>
</cp:coreProperties>
</file>

<file path=docProps/custom.xml><?xml version="1.0" encoding="utf-8"?>
<Properties xmlns="http://schemas.openxmlformats.org/officeDocument/2006/custom-properties" xmlns:vt="http://schemas.openxmlformats.org/officeDocument/2006/docPropsVTypes"/>
</file>