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LSTM-AE-WLDL: Unsupervised LSTM Auto-Encoders for Leak Detection and Location in Water Distribution Networks-所有数据库</w:t>
      </w:r>
      <w:br/>
      <w:hyperlink r:id="rId7" w:history="1">
        <w:r>
          <w:rPr>
            <w:color w:val="2980b9"/>
            <w:u w:val="single"/>
          </w:rPr>
          <w:t xml:space="preserve">https://www-webofscience-com-443.wvpn.hrbeu.edu.cn/wos/alldb/full-record/WOS:000895431100001</w:t>
        </w:r>
      </w:hyperlink>
    </w:p>
    <w:p>
      <w:pPr>
        <w:pStyle w:val="Heading1"/>
      </w:pPr>
      <w:bookmarkStart w:id="2" w:name="_Toc2"/>
      <w:r>
        <w:t>Article summary:</w:t>
      </w:r>
      <w:bookmarkEnd w:id="2"/>
    </w:p>
    <w:p>
      <w:pPr>
        <w:jc w:val="both"/>
      </w:pPr>
      <w:r>
        <w:rPr/>
        <w:t xml:space="preserve">1. This paper introduces a novel unsupervised RNN model for leakage detection and location in water distribution networks.</w:t>
      </w:r>
    </w:p>
    <w:p>
      <w:pPr>
        <w:jc w:val="both"/>
      </w:pPr>
      <w:r>
        <w:rPr/>
        <w:t xml:space="preserve">2. The proposed system relies on a multivariate LSTM autoencoder and multithresholding to monitor all water distribution network zones.</w:t>
      </w:r>
    </w:p>
    <w:p>
      <w:pPr>
        <w:jc w:val="both"/>
      </w:pPr>
      <w:r>
        <w:rPr/>
        <w:t xml:space="preserve">3. Experiment results show that the proposed system is effective and reliable, with 97% detection sensitivity using pressure data and 100% using flow data, with true leak zone identification for 95% of scenarios.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 novel unsupervised RNN model for leakage detection and location in water distribution networks. The authors present their findings from experiments conducted on realistic water demands scenarios from the LeakDB benchmark, which demonstrate the effectiveness and reliability of the proposed system for both flow and pressure data types. </w:t>
      </w:r>
    </w:p>
    <w:p>
      <w:pPr>
        <w:jc w:val="both"/>
      </w:pPr>
      <w:r>
        <w:rPr/>
        <w:t xml:space="preserve">The article appears to be well-researched, providing detailed information about the methodology used as well as the results obtained from experiments conducted on realistic water demands scenarios from the LeakDB benchmark. The authors also provide references to relevant literature throughout the article, which adds credibility to their claims. </w:t>
      </w:r>
    </w:p>
    <w:p>
      <w:pPr>
        <w:jc w:val="both"/>
      </w:pPr>
      <w:r>
        <w:rPr/>
        <w:t xml:space="preserve">However, there are some potential biases in the article that should be noted. For example, while the authors discuss potential risks associated with their proposed system, they do not provide any evidence or counterarguments to support their claims or explore possible alternatives that could be used instead of their proposed system. Additionally, while they provide references to relevant literature throughout the article, they do not mention any potential limitations or drawbacks associated with these sources or other related research studies that could have been included in their analysis but were not mentioned in this article. </w:t>
      </w:r>
    </w:p>
    <w:p>
      <w:pPr>
        <w:jc w:val="both"/>
      </w:pPr>
      <w:r>
        <w:rPr/>
        <w:t xml:space="preserve">In conclusion, while this article appears to be well-researched and provides detailed information about its methodology and results obtained from experiments conducted on realistic water demands scenarios from the LeakDB benchmark, there are some potential biases that should be noted such as lack of evidence or counterarguments supporting claims made by authors as well as lack of exploration into alternative solutions or potential limitations associated with sources referenced throughout the article.</w:t>
      </w:r>
    </w:p>
    <w:p>
      <w:pPr>
        <w:pStyle w:val="Heading1"/>
      </w:pPr>
      <w:bookmarkStart w:id="5" w:name="_Toc5"/>
      <w:r>
        <w:t>Topics for further research:</w:t>
      </w:r>
      <w:bookmarkEnd w:id="5"/>
    </w:p>
    <w:p>
      <w:pPr>
        <w:spacing w:after="0"/>
        <w:numPr>
          <w:ilvl w:val="0"/>
          <w:numId w:val="2"/>
        </w:numPr>
      </w:pPr>
      <w:r>
        <w:rPr/>
        <w:t xml:space="preserve">Alternative solutions for leakage detection and location in water distribution networks</w:t>
      </w:r>
    </w:p>
    <w:p>
      <w:pPr>
        <w:spacing w:after="0"/>
        <w:numPr>
          <w:ilvl w:val="0"/>
          <w:numId w:val="2"/>
        </w:numPr>
      </w:pPr>
      <w:r>
        <w:rPr/>
        <w:t xml:space="preserve">Potential drawbacks of unsupervised RNN models</w:t>
      </w:r>
    </w:p>
    <w:p>
      <w:pPr>
        <w:spacing w:after="0"/>
        <w:numPr>
          <w:ilvl w:val="0"/>
          <w:numId w:val="2"/>
        </w:numPr>
      </w:pPr>
      <w:r>
        <w:rPr/>
        <w:t xml:space="preserve">Limitations of LeakDB benchmark</w:t>
      </w:r>
    </w:p>
    <w:p>
      <w:pPr>
        <w:spacing w:after="0"/>
        <w:numPr>
          <w:ilvl w:val="0"/>
          <w:numId w:val="2"/>
        </w:numPr>
      </w:pPr>
      <w:r>
        <w:rPr/>
        <w:t xml:space="preserve">Risks associated with unsupervised RNN models</w:t>
      </w:r>
    </w:p>
    <w:p>
      <w:pPr>
        <w:spacing w:after="0"/>
        <w:numPr>
          <w:ilvl w:val="0"/>
          <w:numId w:val="2"/>
        </w:numPr>
      </w:pPr>
      <w:r>
        <w:rPr/>
        <w:t xml:space="preserve">Advantages of using flow and pressure data for leakage detection</w:t>
      </w:r>
    </w:p>
    <w:p>
      <w:pPr>
        <w:numPr>
          <w:ilvl w:val="0"/>
          <w:numId w:val="2"/>
        </w:numPr>
      </w:pPr>
      <w:r>
        <w:rPr/>
        <w:t xml:space="preserve">Comparative analysis of different leakage detection methods</w:t>
      </w:r>
    </w:p>
    <w:p>
      <w:pPr>
        <w:pStyle w:val="Heading1"/>
      </w:pPr>
      <w:bookmarkStart w:id="6" w:name="_Toc6"/>
      <w:r>
        <w:t>Report location:</w:t>
      </w:r>
      <w:bookmarkEnd w:id="6"/>
    </w:p>
    <w:p>
      <w:hyperlink r:id="rId8" w:history="1">
        <w:r>
          <w:rPr>
            <w:color w:val="2980b9"/>
            <w:u w:val="single"/>
          </w:rPr>
          <w:t xml:space="preserve">https://www.fullpicture.app/item/eee4001c6455afb20dbfb29dd8549108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8D6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443.wvpn.hrbeu.edu.cn/wos/alldb/full-record/WOS:000895431100001" TargetMode="External"/><Relationship Id="rId8" Type="http://schemas.openxmlformats.org/officeDocument/2006/relationships/hyperlink" Target="https://www.fullpicture.app/item/eee4001c6455afb20dbfb29dd85491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2023-03-09T11:00:57+01:00</dcterms:created>
  <dcterms:modified xsi:type="dcterms:W3CDTF">2023-03-09T11:00:57+01:00</dcterms:modified>
</cp:coreProperties>
</file>

<file path=docProps/custom.xml><?xml version="1.0" encoding="utf-8"?>
<Properties xmlns="http://schemas.openxmlformats.org/officeDocument/2006/custom-properties" xmlns:vt="http://schemas.openxmlformats.org/officeDocument/2006/docPropsVTypes"/>
</file>