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Warming-induced shift towards forbs and grasses and its relation to the carbon sequestration in an alpine meadow | 10.1088/1748-9326/aa6508</w:t>
      </w:r>
      <w:br/>
      <w:hyperlink r:id="rId7" w:history="1">
        <w:r>
          <w:rPr>
            <w:color w:val="2980b9"/>
            <w:u w:val="single"/>
          </w:rPr>
          <w:t xml:space="preserve">https://sci-hub.wf/10.1088/1748-9326/aa6508</w:t>
        </w:r>
      </w:hyperlink>
    </w:p>
    <w:p>
      <w:pPr>
        <w:pStyle w:val="Heading1"/>
      </w:pPr>
      <w:bookmarkStart w:id="2" w:name="_Toc2"/>
      <w:r>
        <w:t>Article summary:</w:t>
      </w:r>
      <w:bookmarkEnd w:id="2"/>
    </w:p>
    <w:p>
      <w:pPr>
        <w:jc w:val="both"/>
      </w:pPr>
      <w:r>
        <w:rPr/>
        <w:t xml:space="preserve">1. The study examines the impact of warming on plant species composition in an alpine meadow.</w:t>
      </w:r>
    </w:p>
    <w:p>
      <w:pPr>
        <w:jc w:val="both"/>
      </w:pPr>
      <w:r>
        <w:rPr/>
        <w:t xml:space="preserve">2. Results show a shift towards forbs and grasses, which have higher carbon sequestration potential than shrubs.</w:t>
      </w:r>
    </w:p>
    <w:p>
      <w:pPr>
        <w:jc w:val="both"/>
      </w:pPr>
      <w:r>
        <w:rPr/>
        <w:t xml:space="preserve">3. This shift could potentially increase carbon storage in alpine meadows, contributing to climate change mitigation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"Warming-induced shift towards forbs and grasses and its relation to the carbon sequestration in an alpine meadow" by Peng et al. (2017) discusses the impact of global warming on vegetation in an alpine meadow and its relation to carbon sequestration. The study found that warming has led to a shift towards forbs and grasses, which has resulted in increased carbon sequestration.</w:t>
      </w:r>
    </w:p>
    <w:p>
      <w:pPr>
        <w:jc w:val="both"/>
      </w:pPr>
      <w:r>
        <w:rPr/>
        <w:t xml:space="preserve"/>
      </w:r>
    </w:p>
    <w:p>
      <w:pPr>
        <w:jc w:val="both"/>
      </w:pPr>
      <w:r>
        <w:rPr/>
        <w:t xml:space="preserve">While the study provides valuable insights into the impact of global warming on vegetation and carbon sequestration, there are some potential biases and limitations that need to be considered. Firstly, the study only focuses on one specific alpine meadow, which may not be representative of other regions or ecosystems. Therefore, it is important to consider the generalizability of the findings.</w:t>
      </w:r>
    </w:p>
    <w:p>
      <w:pPr>
        <w:jc w:val="both"/>
      </w:pPr>
      <w:r>
        <w:rPr/>
        <w:t xml:space="preserve"/>
      </w:r>
    </w:p>
    <w:p>
      <w:pPr>
        <w:jc w:val="both"/>
      </w:pPr>
      <w:r>
        <w:rPr/>
        <w:t xml:space="preserve">Secondly, the study does not provide a detailed analysis of the mechanisms behind the observed shift towards forbs and grasses. It is unclear whether this shift is due to changes in temperature, precipitation patterns, or other factors. This lack of clarity limits our understanding of how global warming affects vegetation.</w:t>
      </w:r>
    </w:p>
    <w:p>
      <w:pPr>
        <w:jc w:val="both"/>
      </w:pPr>
      <w:r>
        <w:rPr/>
        <w:t xml:space="preserve"/>
      </w:r>
    </w:p>
    <w:p>
      <w:pPr>
        <w:jc w:val="both"/>
      </w:pPr>
      <w:r>
        <w:rPr/>
        <w:t xml:space="preserve">Thirdly, while the study suggests that increased carbon sequestration is a positive outcome of the shift towards forbs and grasses, it does not consider potential negative impacts such as changes in biodiversity or ecosystem functioning. It is important to consider both positive and negative outcomes when assessing the impact of global warming on ecosystems.</w:t>
      </w:r>
    </w:p>
    <w:p>
      <w:pPr>
        <w:jc w:val="both"/>
      </w:pPr>
      <w:r>
        <w:rPr/>
        <w:t xml:space="preserve"/>
      </w:r>
    </w:p>
    <w:p>
      <w:pPr>
        <w:jc w:val="both"/>
      </w:pPr>
      <w:r>
        <w:rPr/>
        <w:t xml:space="preserve">Finally, it is worth noting that this article was published in Environmental Research Letters, which may have a bias towards publishing studies that support environmental conservation efforts. While this bias does not necessarily invalidate the findings presented in this article, it is important to consider potential sources of bias when interpreting scientific research.</w:t>
      </w:r>
    </w:p>
    <w:p>
      <w:pPr>
        <w:jc w:val="both"/>
      </w:pPr>
      <w:r>
        <w:rPr/>
        <w:t xml:space="preserve"/>
      </w:r>
    </w:p>
    <w:p>
      <w:pPr>
        <w:jc w:val="both"/>
      </w:pPr>
      <w:r>
        <w:rPr/>
        <w:t xml:space="preserve">In conclusion, while Peng et al.'s (2017) study provides valuable insights into how global warming affects vegetation and carbon sequestration in alpine meadows, there are some potential biases and limitations that need to be considered when interpreting their findings. Future research should aim to address these limitations and provide a more comprehensive understanding of how global warming affects ecosystems.</w:t>
      </w:r>
    </w:p>
    <w:p>
      <w:pPr>
        <w:pStyle w:val="Heading1"/>
      </w:pPr>
      <w:bookmarkStart w:id="5" w:name="_Toc5"/>
      <w:r>
        <w:t>Topics for further research:</w:t>
      </w:r>
      <w:bookmarkEnd w:id="5"/>
    </w:p>
    <w:p>
      <w:pPr>
        <w:spacing w:after="0"/>
        <w:numPr>
          <w:ilvl w:val="0"/>
          <w:numId w:val="2"/>
        </w:numPr>
      </w:pPr>
      <w:r>
        <w:rPr/>
        <w:t xml:space="preserve">Mechanisms behind vegetation shift due to global warming
</w:t>
      </w:r>
    </w:p>
    <w:p>
      <w:pPr>
        <w:spacing w:after="0"/>
        <w:numPr>
          <w:ilvl w:val="0"/>
          <w:numId w:val="2"/>
        </w:numPr>
      </w:pPr>
      <w:r>
        <w:rPr/>
        <w:t xml:space="preserve">Impact of global warming on biodiversity in alpine meadows
</w:t>
      </w:r>
    </w:p>
    <w:p>
      <w:pPr>
        <w:spacing w:after="0"/>
        <w:numPr>
          <w:ilvl w:val="0"/>
          <w:numId w:val="2"/>
        </w:numPr>
      </w:pPr>
      <w:r>
        <w:rPr/>
        <w:t xml:space="preserve">Effects of precipitation patterns on alpine meadow vegetation
</w:t>
      </w:r>
    </w:p>
    <w:p>
      <w:pPr>
        <w:spacing w:after="0"/>
        <w:numPr>
          <w:ilvl w:val="0"/>
          <w:numId w:val="2"/>
        </w:numPr>
      </w:pPr>
      <w:r>
        <w:rPr/>
        <w:t xml:space="preserve">Negative outcomes of increased carbon sequestration in alpine meadows
</w:t>
      </w:r>
    </w:p>
    <w:p>
      <w:pPr>
        <w:spacing w:after="0"/>
        <w:numPr>
          <w:ilvl w:val="0"/>
          <w:numId w:val="2"/>
        </w:numPr>
      </w:pPr>
      <w:r>
        <w:rPr/>
        <w:t xml:space="preserve">Generalizability of findings to other regions and ecosystems
</w:t>
      </w:r>
    </w:p>
    <w:p>
      <w:pPr>
        <w:numPr>
          <w:ilvl w:val="0"/>
          <w:numId w:val="2"/>
        </w:numPr>
      </w:pPr>
      <w:r>
        <w:rPr/>
        <w:t xml:space="preserve">Potential biases in studies on global warming and ecosystem impacts</w:t>
      </w:r>
    </w:p>
    <w:p>
      <w:pPr>
        <w:pStyle w:val="Heading1"/>
      </w:pPr>
      <w:bookmarkStart w:id="6" w:name="_Toc6"/>
      <w:r>
        <w:t>Report location:</w:t>
      </w:r>
      <w:bookmarkEnd w:id="6"/>
    </w:p>
    <w:p>
      <w:hyperlink r:id="rId8" w:history="1">
        <w:r>
          <w:rPr>
            <w:color w:val="2980b9"/>
            <w:u w:val="single"/>
          </w:rPr>
          <w:t xml:space="preserve">https://www.fullpicture.app/item/eee6f34fba61f77d5851871546cd33ed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D9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8/1748-9326/aa6508" TargetMode="External"/><Relationship Id="rId8" Type="http://schemas.openxmlformats.org/officeDocument/2006/relationships/hyperlink" Target="https://www.fullpicture.app/item/eee6f34fba61f77d5851871546cd3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2024-01-08T13:22:53+01:00</dcterms:created>
  <dcterms:modified xsi:type="dcterms:W3CDTF">2024-01-08T13:22:53+01:00</dcterms:modified>
</cp:coreProperties>
</file>

<file path=docProps/custom.xml><?xml version="1.0" encoding="utf-8"?>
<Properties xmlns="http://schemas.openxmlformats.org/officeDocument/2006/custom-properties" xmlns:vt="http://schemas.openxmlformats.org/officeDocument/2006/docPropsVTypes"/>
</file>