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ElevenLabs + Wavebox - Desktop App for multiple ElevenLabs</w:t>
      </w:r>
      <w:br/>
      <w:hyperlink r:id="rId7" w:history="1">
        <w:r>
          <w:rPr>
            <w:color w:val="2980b9"/>
            <w:u w:val="single"/>
          </w:rPr>
          <w:t xml:space="preserve">https://wavebox.io/appinfo/elevenlabs.html</w:t>
        </w:r>
      </w:hyperlink>
    </w:p>
    <w:p>
      <w:pPr>
        <w:pStyle w:val="Heading1"/>
      </w:pPr>
      <w:bookmarkStart w:id="2" w:name="_Toc2"/>
      <w:r>
        <w:t>Article summary:</w:t>
      </w:r>
      <w:bookmarkEnd w:id="2"/>
    </w:p>
    <w:p>
      <w:pPr>
        <w:jc w:val="both"/>
      </w:pPr>
      <w:r>
        <w:rPr/>
        <w:t xml:space="preserve">1. ElevenLabs has partnered with Wavebox to create a desktop app for multiple ElevenLabs.</w:t>
      </w:r>
    </w:p>
    <w:p>
      <w:pPr>
        <w:jc w:val="both"/>
      </w:pPr>
      <w:r>
        <w:rPr/>
        <w:t xml:space="preserve">2. The Wavebox Chromium Browser for Work offers features such as staying signed-in to all accounts, vertical toolbar and tab organizing, and built-in chat and calls.</w:t>
      </w:r>
    </w:p>
    <w:p>
      <w:pPr>
        <w:jc w:val="both"/>
      </w:pPr>
      <w:r>
        <w:rPr/>
        <w:t xml:space="preserve">3. Wavebox also offers workspaces for individuals and teams, intelligent tab-to-tab linking, consolidated billing, and no sponsored ads/tracking.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collaboration between ElevenLabs and Wavebox to create a desktop app for multiple ElevenLabs. However, the article lacks substantial information about the collaboration and its benefits. Instead, it focuses on promoting Wavebox's features and benefits.</w:t>
      </w:r>
    </w:p>
    <w:p>
      <w:pPr>
        <w:jc w:val="both"/>
      </w:pPr>
      <w:r>
        <w:rPr/>
        <w:t xml:space="preserve"/>
      </w:r>
    </w:p>
    <w:p>
      <w:pPr>
        <w:jc w:val="both"/>
      </w:pPr>
      <w:r>
        <w:rPr/>
        <w:t xml:space="preserve">The article provides sources for each section, but they are all from Google's search results, which raises questions about their credibility. Additionally, the sources do not provide any specific information related to ElevenLabs or the collaboration with Wavebox.</w:t>
      </w:r>
    </w:p>
    <w:p>
      <w:pPr>
        <w:jc w:val="both"/>
      </w:pPr>
      <w:r>
        <w:rPr/>
        <w:t xml:space="preserve"/>
      </w:r>
    </w:p>
    <w:p>
      <w:pPr>
        <w:jc w:val="both"/>
      </w:pPr>
      <w:r>
        <w:rPr/>
        <w:t xml:space="preserve">The article heavily promotes Wavebox's features and benefits without providing any evidence to support its claims. For example, it claims that Wavebox is "the best tool for any Executive Assistant ever" without providing any evidence or data to support this claim.</w:t>
      </w:r>
    </w:p>
    <w:p>
      <w:pPr>
        <w:jc w:val="both"/>
      </w:pPr>
      <w:r>
        <w:rPr/>
        <w:t xml:space="preserve"/>
      </w:r>
    </w:p>
    <w:p>
      <w:pPr>
        <w:jc w:val="both"/>
      </w:pPr>
      <w:r>
        <w:rPr/>
        <w:t xml:space="preserve">Furthermore, the article does not explore any potential risks or drawbacks of using Wavebox. It only presents one-sided reporting that portrays Wavebox as a perfect solution for managing multiple accounts and workspaces.</w:t>
      </w:r>
    </w:p>
    <w:p>
      <w:pPr>
        <w:jc w:val="both"/>
      </w:pPr>
      <w:r>
        <w:rPr/>
        <w:t xml:space="preserve"/>
      </w:r>
    </w:p>
    <w:p>
      <w:pPr>
        <w:jc w:val="both"/>
      </w:pPr>
      <w:r>
        <w:rPr/>
        <w:t xml:space="preserve">Overall, the article appears to be promotional content rather than an informative piece about the collaboration between ElevenLabs and Wavebox. It lacks critical analysis and unbiased reporting, making it difficult for readers to make informed decisions about whether or not to use Wavebox.</w:t>
      </w:r>
    </w:p>
    <w:p>
      <w:pPr>
        <w:pStyle w:val="Heading1"/>
      </w:pPr>
      <w:bookmarkStart w:id="5" w:name="_Toc5"/>
      <w:r>
        <w:t>Topics for further research:</w:t>
      </w:r>
      <w:bookmarkEnd w:id="5"/>
    </w:p>
    <w:p>
      <w:pPr>
        <w:spacing w:after="0"/>
        <w:numPr>
          <w:ilvl w:val="0"/>
          <w:numId w:val="2"/>
        </w:numPr>
      </w:pPr>
      <w:r>
        <w:rPr/>
        <w:t xml:space="preserve">ElevenLabs and Wavebox collaboration details
</w:t>
      </w:r>
    </w:p>
    <w:p>
      <w:pPr>
        <w:spacing w:after="0"/>
        <w:numPr>
          <w:ilvl w:val="0"/>
          <w:numId w:val="2"/>
        </w:numPr>
      </w:pPr>
      <w:r>
        <w:rPr/>
        <w:t xml:space="preserve">Benefits of using Wavebox for multiple accounts
</w:t>
      </w:r>
    </w:p>
    <w:p>
      <w:pPr>
        <w:spacing w:after="0"/>
        <w:numPr>
          <w:ilvl w:val="0"/>
          <w:numId w:val="2"/>
        </w:numPr>
      </w:pPr>
      <w:r>
        <w:rPr/>
        <w:t xml:space="preserve">Wavebox security and privacy features
</w:t>
      </w:r>
    </w:p>
    <w:p>
      <w:pPr>
        <w:spacing w:after="0"/>
        <w:numPr>
          <w:ilvl w:val="0"/>
          <w:numId w:val="2"/>
        </w:numPr>
      </w:pPr>
      <w:r>
        <w:rPr/>
        <w:t xml:space="preserve">Alternatives to Wavebox for managing multiple workspaces
</w:t>
      </w:r>
    </w:p>
    <w:p>
      <w:pPr>
        <w:spacing w:after="0"/>
        <w:numPr>
          <w:ilvl w:val="0"/>
          <w:numId w:val="2"/>
        </w:numPr>
      </w:pPr>
      <w:r>
        <w:rPr/>
        <w:t xml:space="preserve">User reviews and feedback on Wavebox
</w:t>
      </w:r>
    </w:p>
    <w:p>
      <w:pPr>
        <w:numPr>
          <w:ilvl w:val="0"/>
          <w:numId w:val="2"/>
        </w:numPr>
      </w:pPr>
      <w:r>
        <w:rPr/>
        <w:t xml:space="preserve">Comparison of Wavebox with other similar tools</w:t>
      </w:r>
    </w:p>
    <w:p>
      <w:pPr>
        <w:pStyle w:val="Heading1"/>
      </w:pPr>
      <w:bookmarkStart w:id="6" w:name="_Toc6"/>
      <w:r>
        <w:t>Report location:</w:t>
      </w:r>
      <w:bookmarkEnd w:id="6"/>
    </w:p>
    <w:p>
      <w:hyperlink r:id="rId8" w:history="1">
        <w:r>
          <w:rPr>
            <w:color w:val="2980b9"/>
            <w:u w:val="single"/>
          </w:rPr>
          <w:t xml:space="preserve">https://www.fullpicture.app/item/eef1dd35856f4fec5fc68d8f8fe0b42a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E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vebox.io/appinfo/elevenlabs.html" TargetMode="External"/><Relationship Id="rId8" Type="http://schemas.openxmlformats.org/officeDocument/2006/relationships/hyperlink" Target="https://www.fullpicture.app/item/eef1dd35856f4fec5fc68d8f8fe0b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2023-12-17T13:45:06+01:00</dcterms:created>
  <dcterms:modified xsi:type="dcterms:W3CDTF">2023-12-17T13:45:06+01:00</dcterms:modified>
</cp:coreProperties>
</file>

<file path=docProps/custom.xml><?xml version="1.0" encoding="utf-8"?>
<Properties xmlns="http://schemas.openxmlformats.org/officeDocument/2006/custom-properties" xmlns:vt="http://schemas.openxmlformats.org/officeDocument/2006/docPropsVTypes"/>
</file>