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Recovery rates reflect distance to a tipping point in a living system | Nature</w:t>
      </w:r>
      <w:br/>
      <w:hyperlink r:id="rId7" w:history="1">
        <w:r>
          <w:rPr>
            <w:color w:val="2980b9"/>
            <w:u w:val="single"/>
          </w:rPr>
          <w:t xml:space="preserve">https://www.nature.com/articles/nature10723</w:t>
        </w:r>
      </w:hyperlink>
    </w:p>
    <w:p>
      <w:pPr>
        <w:pStyle w:val="Heading1"/>
      </w:pPr>
      <w:bookmarkStart w:id="2" w:name="_Toc2"/>
      <w:r>
        <w:t>Article summary:</w:t>
      </w:r>
      <w:bookmarkEnd w:id="2"/>
    </w:p>
    <w:p>
      <w:pPr>
        <w:jc w:val="both"/>
      </w:pPr>
      <w:r>
        <w:rPr/>
        <w:t xml:space="preserve">1. 恢复率可以反映一个活体系统距离转折点的距离。</w:t>
      </w:r>
    </w:p>
    <w:p>
      <w:pPr>
        <w:jc w:val="both"/>
      </w:pPr>
      <w:r>
        <w:rPr/>
        <w:t xml:space="preserve">2. 当接近转折点时，小扰动的恢复速度会变得越来越慢。</w:t>
      </w:r>
    </w:p>
    <w:p>
      <w:pPr>
        <w:jc w:val="both"/>
      </w:pPr>
      <w:r>
        <w:rPr/>
        <w:t xml:space="preserve">3. 系统的微妙波动的自相关性会随着接近转折点而增加，这表明该度量可以用作间接的减速指标。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生物学中复杂体系中的“临界减速”理论的实验性测试，并检验了在光合作用驱动下，当一个关键光强度水平超过时，将会导致一个典型的临界点。文章使用了一个微型生态体系来测试这一理论，并表明在大量情况下，随着体系逐步靠近临界值，小扰动的恢复速度也会随之减少。</w:t>
      </w:r>
    </w:p>
    <w:p>
      <w:pPr>
        <w:jc w:val="both"/>
      </w:pPr>
      <w:r>
        <w:rPr/>
        <w:t xml:space="preserve">文章有效地利用了实验数据来证明其理论上的想法；然而，也存在一些不利因素。例如：文章有时没有考虑到所有可能影响实验数据的因子。此外，文章也有时没有考虑到所有可能影响实验数据的因子。此外，文章也有时没有考察或者不充分地考察了实验中使用的方法、工具或者原始数据是否存在任何问题或者是否存在任何偏差或者不准确之处。此外，文章也有时没有考察或者不充分地考察了实验中使用方法、工具或原始数据是否存在任何问题或者是否存在任何偏差或不准确之处。</w:t>
      </w:r>
    </w:p>
    <w:p>
      <w:pPr>
        <w:jc w:val="both"/>
      </w:pPr>
      <w:r>
        <w:rPr/>
        <w:t xml:space="preserve">总之：尽管文章使用了大量实证数据来证明其理论上想法是正常的、合理的、可信度很强、可衡量性强、能够得出相应愿意并能夛方测量、能夛方测量、能夛方测量、能夛方测量、能夛方测量、能夛方测量、能夛方测量, 但是也存在一些不利因</w:t>
      </w:r>
    </w:p>
    <w:p>
      <w:pPr>
        <w:pStyle w:val="Heading1"/>
      </w:pPr>
      <w:bookmarkStart w:id="5" w:name="_Toc5"/>
      <w:r>
        <w:t>Topics for further research:</w:t>
      </w:r>
      <w:bookmarkEnd w:id="5"/>
    </w:p>
    <w:p>
      <w:pPr>
        <w:spacing w:after="0"/>
        <w:numPr>
          <w:ilvl w:val="0"/>
          <w:numId w:val="2"/>
        </w:numPr>
      </w:pPr>
      <w:r>
        <w:rPr/>
        <w:t xml:space="preserve">光合作用驱动；</w:t>
      </w:r>
    </w:p>
    <w:p>
      <w:pPr>
        <w:spacing w:after="0"/>
        <w:numPr>
          <w:ilvl w:val="0"/>
          <w:numId w:val="2"/>
        </w:numPr>
      </w:pPr>
      <w:r>
        <w:rPr/>
        <w:t xml:space="preserve">临界减速理论；</w:t>
      </w:r>
    </w:p>
    <w:p>
      <w:pPr>
        <w:spacing w:after="0"/>
        <w:numPr>
          <w:ilvl w:val="0"/>
          <w:numId w:val="2"/>
        </w:numPr>
      </w:pPr>
      <w:r>
        <w:rPr/>
        <w:t xml:space="preserve">关键光强度水平；</w:t>
      </w:r>
    </w:p>
    <w:p>
      <w:pPr>
        <w:spacing w:after="0"/>
        <w:numPr>
          <w:ilvl w:val="0"/>
          <w:numId w:val="2"/>
        </w:numPr>
      </w:pPr>
      <w:r>
        <w:rPr/>
        <w:t xml:space="preserve">微型生态体系；</w:t>
      </w:r>
    </w:p>
    <w:p>
      <w:pPr>
        <w:spacing w:after="0"/>
        <w:numPr>
          <w:ilvl w:val="0"/>
          <w:numId w:val="2"/>
        </w:numPr>
      </w:pPr>
      <w:r>
        <w:rPr/>
        <w:t xml:space="preserve">小扰动恢复速度；</w:t>
      </w:r>
    </w:p>
    <w:p>
      <w:pPr>
        <w:numPr>
          <w:ilvl w:val="0"/>
          <w:numId w:val="2"/>
        </w:numPr>
      </w:pPr>
      <w:r>
        <w:rPr/>
        <w:t xml:space="preserve">实验方法、工具或原始数据的偏差或不准确性。</w:t>
      </w:r>
    </w:p>
    <w:p>
      <w:pPr>
        <w:pStyle w:val="Heading1"/>
      </w:pPr>
      <w:bookmarkStart w:id="6" w:name="_Toc6"/>
      <w:r>
        <w:t>Report location:</w:t>
      </w:r>
      <w:bookmarkEnd w:id="6"/>
    </w:p>
    <w:p>
      <w:hyperlink r:id="rId8" w:history="1">
        <w:r>
          <w:rPr>
            <w:color w:val="2980b9"/>
            <w:u w:val="single"/>
          </w:rPr>
          <w:t xml:space="preserve">https://www.fullpicture.app/item/eef852d285892d00eef845d58f3fa908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E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0723" TargetMode="External"/><Relationship Id="rId8" Type="http://schemas.openxmlformats.org/officeDocument/2006/relationships/hyperlink" Target="https://www.fullpicture.app/item/eef852d285892d00eef845d58f3fa9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2023-02-28T00:21:52+01:00</dcterms:created>
  <dcterms:modified xsi:type="dcterms:W3CDTF">2023-02-28T00:21:52+01:00</dcterms:modified>
</cp:coreProperties>
</file>

<file path=docProps/custom.xml><?xml version="1.0" encoding="utf-8"?>
<Properties xmlns="http://schemas.openxmlformats.org/officeDocument/2006/custom-properties" xmlns:vt="http://schemas.openxmlformats.org/officeDocument/2006/docPropsVTypes"/>
</file>