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Security stocktaking - Newspaper - DAWN.COM</w:t>
      </w:r>
      <w:br/>
      <w:hyperlink r:id="rId7" w:history="1">
        <w:r>
          <w:rPr>
            <w:color w:val="2980b9"/>
            <w:u w:val="single"/>
          </w:rPr>
          <w:t xml:space="preserve">https://www.dawn.com/news/1737960</w:t>
        </w:r>
      </w:hyperlink>
    </w:p>
    <w:p>
      <w:pPr>
        <w:pStyle w:val="Heading1"/>
      </w:pPr>
      <w:bookmarkStart w:id="2" w:name="_Toc2"/>
      <w:r>
        <w:t>Article summary:</w:t>
      </w:r>
      <w:bookmarkEnd w:id="2"/>
    </w:p>
    <w:p>
      <w:pPr>
        <w:jc w:val="both"/>
      </w:pPr>
      <w:r>
        <w:rPr/>
        <w:t xml:space="preserve">1. The recent attack by the TTP on the Karachi Police Office highlights the vulnerability of cities to terrorist threats and calls for a security stocktaking.</w:t>
      </w:r>
    </w:p>
    <w:p>
      <w:pPr>
        <w:jc w:val="both"/>
      </w:pPr>
      <w:r>
        <w:rPr/>
        <w:t xml:space="preserve">2. The state needs to develop an effective counterterrorism policy, targeting both militants and their support networks in Pakistan.</w:t>
      </w:r>
    </w:p>
    <w:p>
      <w:pPr>
        <w:jc w:val="both"/>
      </w:pPr>
      <w:r>
        <w:rPr/>
        <w:t xml:space="preserve">3. A thorough analysis of weaknesses is needed, but strong leadership is also required to send a message that the state will not allow terrorists to carry out their agenda.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security situation in Pakistan following the attack on the Karachi Police Office by the TTP, and calls for a security stocktaking as well as an effective counterterrorism policy. It also mentions that PTI leaders are accusing former COAS Qamar Bajwa of allowing TTP fighters and their families back into Pakistan during peace negotiations with the terrorist group, and that former Prime Minister Imran Khan defended this policy.</w:t>
      </w:r>
    </w:p>
    <w:p>
      <w:pPr>
        <w:jc w:val="both"/>
      </w:pPr>
      <w:r>
        <w:rPr/>
        <w:t xml:space="preserve">The article appears to be biased towards PTI leaders, as it does not provide any evidence or counterarguments for their accusations against Qamar Bajwa. Furthermore, it fails to mention any potential risks associated with allowing TTP fighters back into Pakistan, such as increased violence or further attacks on civilians or law enforcement personnel. Additionally, there is no exploration of other possible solutions or strategies that could have been implemented instead of allowing militants back into the country.</w:t>
      </w:r>
    </w:p>
    <w:p>
      <w:pPr>
        <w:jc w:val="both"/>
      </w:pPr>
      <w:r>
        <w:rPr/>
        <w:t xml:space="preserve">The article also does not present both sides equally; while it mentions Imran Khan's defense of his policy decision, there is no mention of any defense from Qamar Bajwa's side regarding these accusations against him. Furthermore, there is no discussion about how other political parties view this issue or what their stance might be on counterterrorism policies in general.</w:t>
      </w:r>
    </w:p>
    <w:p>
      <w:pPr>
        <w:jc w:val="both"/>
      </w:pPr>
      <w:r>
        <w:rPr/>
        <w:t xml:space="preserve">In conclusion, while this article provides some useful information about security issues in Pakistan following the attack on Karachi Police Office by TTP militants, it appears to be biased towards PTI leaders and fails to present both sides equally or explore potential risks associated with allowing militants back into Pakistan.</w:t>
      </w:r>
    </w:p>
    <w:p>
      <w:pPr>
        <w:pStyle w:val="Heading1"/>
      </w:pPr>
      <w:bookmarkStart w:id="5" w:name="_Toc5"/>
      <w:r>
        <w:t>Topics for further research:</w:t>
      </w:r>
      <w:bookmarkEnd w:id="5"/>
    </w:p>
    <w:p>
      <w:pPr>
        <w:spacing w:after="0"/>
        <w:numPr>
          <w:ilvl w:val="0"/>
          <w:numId w:val="2"/>
        </w:numPr>
      </w:pPr>
      <w:r>
        <w:rPr/>
        <w:t xml:space="preserve">Counterterrorism strategies in Pakistan</w:t>
      </w:r>
    </w:p>
    <w:p>
      <w:pPr>
        <w:spacing w:after="0"/>
        <w:numPr>
          <w:ilvl w:val="0"/>
          <w:numId w:val="2"/>
        </w:numPr>
      </w:pPr>
      <w:r>
        <w:rPr/>
        <w:t xml:space="preserve">Impact of allowing TTP fighters back into Pakistan</w:t>
      </w:r>
    </w:p>
    <w:p>
      <w:pPr>
        <w:spacing w:after="0"/>
        <w:numPr>
          <w:ilvl w:val="0"/>
          <w:numId w:val="2"/>
        </w:numPr>
      </w:pPr>
      <w:r>
        <w:rPr/>
        <w:t xml:space="preserve">Security stocktaking in Pakistan</w:t>
      </w:r>
    </w:p>
    <w:p>
      <w:pPr>
        <w:spacing w:after="0"/>
        <w:numPr>
          <w:ilvl w:val="0"/>
          <w:numId w:val="2"/>
        </w:numPr>
      </w:pPr>
      <w:r>
        <w:rPr/>
        <w:t xml:space="preserve">Other political parties' views on counterterrorism</w:t>
      </w:r>
    </w:p>
    <w:p>
      <w:pPr>
        <w:spacing w:after="0"/>
        <w:numPr>
          <w:ilvl w:val="0"/>
          <w:numId w:val="2"/>
        </w:numPr>
      </w:pPr>
      <w:r>
        <w:rPr/>
        <w:t xml:space="preserve">Risks associated with allowing militants back into Pakistan</w:t>
      </w:r>
    </w:p>
    <w:p>
      <w:pPr>
        <w:numPr>
          <w:ilvl w:val="0"/>
          <w:numId w:val="2"/>
        </w:numPr>
      </w:pPr>
      <w:r>
        <w:rPr/>
        <w:t xml:space="preserve">Defense of Qamar Bajwa against PTI accusations</w:t>
      </w:r>
    </w:p>
    <w:p>
      <w:pPr>
        <w:pStyle w:val="Heading1"/>
      </w:pPr>
      <w:bookmarkStart w:id="6" w:name="_Toc6"/>
      <w:r>
        <w:t>Report location:</w:t>
      </w:r>
      <w:bookmarkEnd w:id="6"/>
    </w:p>
    <w:p>
      <w:hyperlink r:id="rId8" w:history="1">
        <w:r>
          <w:rPr>
            <w:color w:val="2980b9"/>
            <w:u w:val="single"/>
          </w:rPr>
          <w:t xml:space="preserve">https://www.fullpicture.app/item/eefbc5ef525b3bfd5c29b07592846e6e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370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wn.com/news/1737960" TargetMode="External"/><Relationship Id="rId8" Type="http://schemas.openxmlformats.org/officeDocument/2006/relationships/hyperlink" Target="https://www.fullpicture.app/item/eefbc5ef525b3bfd5c29b07592846e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2023-02-20T08:35:27+01:00</dcterms:created>
  <dcterms:modified xsi:type="dcterms:W3CDTF">2023-02-20T08:35:27+01:00</dcterms:modified>
</cp:coreProperties>
</file>

<file path=docProps/custom.xml><?xml version="1.0" encoding="utf-8"?>
<Properties xmlns="http://schemas.openxmlformats.org/officeDocument/2006/custom-properties" xmlns:vt="http://schemas.openxmlformats.org/officeDocument/2006/docPropsVTypes"/>
</file>