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Jak uczyć się z ADHD i zdać nawet trudne egzaminy</w:t>
      </w:r>
      <w:br/>
      <w:hyperlink r:id="rId7" w:history="1">
        <w:r>
          <w:rPr>
            <w:color w:val="2980b9"/>
            <w:u w:val="single"/>
          </w:rPr>
          <w:t xml:space="preserve">https://www.additudemag.com/slideshows/how-to-study-with-adhd-and-ace-even-tricky-exams/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Najlepszym sposobem nauki dla osób z ADHD jest tworzenie testów praktycznych, a nie czytanie podręczników.</w:t>
      </w:r>
    </w:p>
    <w:p>
      <w:pPr>
        <w:jc w:val="both"/>
      </w:pPr>
      <w:r>
        <w:rPr/>
        <w:t xml:space="preserve">2. Studiowanie materiału w kilku krótszych sesjach przez kilka dni zwiększa szanse na zapamiętanie go i zrozumienie.</w:t>
      </w:r>
    </w:p>
    <w:p>
      <w:pPr>
        <w:jc w:val="both"/>
      </w:pPr>
      <w:r>
        <w:rPr/>
        <w:t xml:space="preserve">3. Zmiana otoczenia, korzystanie ze specyficznych zapachów i robienie przerw podczas nauki mogą pomóc w skuteczniejszym uczeniu się i zdawaniu trudnych egzaminów.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"Jak uczyć się z ADHD i zdać nawet trudne egzaminy" zawiera wiele przydatnych wskazówek dla osób z ADHD, które chcą skutecznie uczyć się i zdawać egzaminy. Jednakże, artykuł ma kilka potencjalnych uprzedzeń i brakujących punktów do rozważenia.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pierwsze, artykuł sugeruje, że czytanie jest pasywne i nieefektywne dla mózgu z ADHD. Chociaż to może być prawdą dla niektórych osób z ADHD, inni mogą mieć różne preferencje i sposoby nauki. Artykuł powinien uwzględnić różnorodność stylów uczenia się.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drugie, artykuł sugeruje, że studiowanie w kawiarni lub bibliotece jest lepsze niż w domu ze względu na mniejszą ilość rozpraszających czynników. Jednakże, niektórzy ludzie z ADHD mogą mieć problemy z koncentracją w hałaśliwych miejscach publicznych. Artykuł powinien uwzględnić indywidualne preferencje dotyczące środowiska nauki.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trzecie, artykuł sugeruje wykorzystanie olejków eterycznych jako narzędzia do zapamiętania materiału. Chociaż badania pokazują pewną skuteczność tej metody, należy pamiętać o indywidualnej wrażliwości na zapachy i możliwych skutkach ubocznych.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Ogólnie rzecz biorąc, artykuł zawiera wiele przydatnych wskazówek dla osób z ADHD, ale powinien uwzględnić różnorodność stylów uczenia się i indywidualne preferencje. Należy również pamiętać o potencjalnych skutkach ubocznych niektórych metod przedstawionych w artykule.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Różnorodność stylów uczenia się z ADHD
</w:t>
      </w:r>
    </w:p>
    <w:p>
      <w:pPr>
        <w:spacing w:after="0"/>
        <w:numPr>
          <w:ilvl w:val="0"/>
          <w:numId w:val="2"/>
        </w:numPr>
      </w:pPr>
      <w:r>
        <w:rPr/>
        <w:t xml:space="preserve">Indywidualne preferencje środowiska nauki dla osób z ADHD
</w:t>
      </w:r>
    </w:p>
    <w:p>
      <w:pPr>
        <w:spacing w:after="0"/>
        <w:numPr>
          <w:ilvl w:val="0"/>
          <w:numId w:val="2"/>
        </w:numPr>
      </w:pPr>
      <w:r>
        <w:rPr/>
        <w:t xml:space="preserve">Skutki uboczne olejków eterycznych dla osób z ADHD
</w:t>
      </w:r>
    </w:p>
    <w:p>
      <w:pPr>
        <w:spacing w:after="0"/>
        <w:numPr>
          <w:ilvl w:val="0"/>
          <w:numId w:val="2"/>
        </w:numPr>
      </w:pPr>
      <w:r>
        <w:rPr/>
        <w:t xml:space="preserve">Alternatywne metody nauki dla osób z ADHD
</w:t>
      </w:r>
    </w:p>
    <w:p>
      <w:pPr>
        <w:spacing w:after="0"/>
        <w:numPr>
          <w:ilvl w:val="0"/>
          <w:numId w:val="2"/>
        </w:numPr>
      </w:pPr>
      <w:r>
        <w:rPr/>
        <w:t xml:space="preserve">Skuteczność różnych metod nauki dla osób z ADHD
</w:t>
      </w:r>
    </w:p>
    <w:p>
      <w:pPr>
        <w:numPr>
          <w:ilvl w:val="0"/>
          <w:numId w:val="2"/>
        </w:numPr>
      </w:pPr>
      <w:r>
        <w:rPr/>
        <w:t xml:space="preserve">Indywidualne podejście do nauki dla osób z ADHD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https://www.fullpicture.app/item/ef189dbab7eb747faf89b35c8e48c9f1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BA6B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dditudemag.com/slideshows/how-to-study-with-adhd-and-ace-even-tricky-exams/" TargetMode="External"/><Relationship Id="rId8" Type="http://schemas.openxmlformats.org/officeDocument/2006/relationships/hyperlink" Target="https://www.fullpicture.app/item/ef189dbab7eb747faf89b35c8e48c9f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2023-12-29T08:47:24+01:00</dcterms:created>
  <dcterms:modified xsi:type="dcterms:W3CDTF">2023-12-29T08:47:24+01:00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