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Spec2Vec: Improved mass spectral similarity scoring through learning of structural relationships - PubMed</w:t>
      </w:r>
      <w:br/>
      <w:hyperlink r:id="rId7" w:history="1">
        <w:r>
          <w:rPr>
            <w:color w:val="2980b9"/>
            <w:u w:val="single"/>
          </w:rPr>
          <w:t xml:space="preserve">https://pubmed.ncbi.nlm.nih.gov/33591968/</w:t>
        </w:r>
      </w:hyperlink>
    </w:p>
    <w:p>
      <w:pPr>
        <w:pStyle w:val="Heading1"/>
      </w:pPr>
      <w:bookmarkStart w:id="2" w:name="_Toc2"/>
      <w:r>
        <w:t>Article summary:</w:t>
      </w:r>
      <w:bookmarkEnd w:id="2"/>
    </w:p>
    <w:p>
      <w:pPr>
        <w:jc w:val="both"/>
      </w:pPr>
      <w:r>
        <w:rPr/>
        <w:t xml:space="preserve">1. Spec2Vec is a novel spectral similarity score inspired by a natural language processing algorithm-Word2Vec.</w:t>
      </w:r>
    </w:p>
    <w:p>
      <w:pPr>
        <w:jc w:val="both"/>
      </w:pPr>
      <w:r>
        <w:rPr/>
        <w:t xml:space="preserve">2. Spec2Vec learns fragmental relationships within a large set of spectral data to derive abstract spectral embeddings that can be used to assess spectral similarities.</w:t>
      </w:r>
    </w:p>
    <w:p>
      <w:pPr>
        <w:jc w:val="both"/>
      </w:pPr>
      <w:r>
        <w:rPr/>
        <w:t xml:space="preserve">3. Spec2Vec scores correlate better with structural similarity than cosine-based scores and are computationally more scalable, allowing structural analogue searches in large databases within seconds.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Spec2Vec algorithm, which is designed to improve mass spectral similarity scoring through learning of structural relationships. The authors provide evidence for their claims by demonstrating how Spec2Vec scores correlate better with structural similarity than cosine-based scores and are computationally more scalable, allowing structural analogue searches in large databases within seconds. </w:t>
      </w:r>
    </w:p>
    <w:p>
      <w:pPr>
        <w:jc w:val="both"/>
      </w:pPr>
      <w:r>
        <w:rPr/>
        <w:t xml:space="preserve">The article appears to be reliable and trustworthy as it provides evidence for its claims and does not appear to be biased or one-sided in its reporting. It also does not contain any promotional content or partiality, nor does it present both sides equally as there is only one side presented - that of the Spec2Vec algorithm. Furthermore, possible risks are noted as the authors state that further research is needed to explore potential applications of this algorithm in other areas such as proteomics or metabolomics. </w:t>
      </w:r>
    </w:p>
    <w:p>
      <w:pPr>
        <w:jc w:val="both"/>
      </w:pPr>
      <w:r>
        <w:rPr/>
        <w:t xml:space="preserve">In terms of missing points of consideration, unexplored counterarguments, unsupported claims or missing evidence for the claims made, there do not appear to be any issues with these aspects either as all claims made are supported by evidence provided in the article itself.</w:t>
      </w:r>
    </w:p>
    <w:p>
      <w:pPr>
        <w:pStyle w:val="Heading1"/>
      </w:pPr>
      <w:bookmarkStart w:id="5" w:name="_Toc5"/>
      <w:r>
        <w:t>Topics for further research:</w:t>
      </w:r>
      <w:bookmarkEnd w:id="5"/>
    </w:p>
    <w:p>
      <w:pPr>
        <w:spacing w:after="0"/>
        <w:numPr>
          <w:ilvl w:val="0"/>
          <w:numId w:val="2"/>
        </w:numPr>
      </w:pPr>
      <w:r>
        <w:rPr/>
        <w:t xml:space="preserve">Mass spectral similarity scoring</w:t>
      </w:r>
    </w:p>
    <w:p>
      <w:pPr>
        <w:spacing w:after="0"/>
        <w:numPr>
          <w:ilvl w:val="0"/>
          <w:numId w:val="2"/>
        </w:numPr>
      </w:pPr>
      <w:r>
        <w:rPr/>
        <w:t xml:space="preserve">Structural relationships in mass spectrometry</w:t>
      </w:r>
    </w:p>
    <w:p>
      <w:pPr>
        <w:spacing w:after="0"/>
        <w:numPr>
          <w:ilvl w:val="0"/>
          <w:numId w:val="2"/>
        </w:numPr>
      </w:pPr>
      <w:r>
        <w:rPr/>
        <w:t xml:space="preserve">Cosine-based similarity scores</w:t>
      </w:r>
    </w:p>
    <w:p>
      <w:pPr>
        <w:spacing w:after="0"/>
        <w:numPr>
          <w:ilvl w:val="0"/>
          <w:numId w:val="2"/>
        </w:numPr>
      </w:pPr>
      <w:r>
        <w:rPr/>
        <w:t xml:space="preserve">Scalable structural analogue searches</w:t>
      </w:r>
    </w:p>
    <w:p>
      <w:pPr>
        <w:spacing w:after="0"/>
        <w:numPr>
          <w:ilvl w:val="0"/>
          <w:numId w:val="2"/>
        </w:numPr>
      </w:pPr>
      <w:r>
        <w:rPr/>
        <w:t xml:space="preserve">Spec2Vec applications in proteomics</w:t>
      </w:r>
    </w:p>
    <w:p>
      <w:pPr>
        <w:numPr>
          <w:ilvl w:val="0"/>
          <w:numId w:val="2"/>
        </w:numPr>
      </w:pPr>
      <w:r>
        <w:rPr/>
        <w:t xml:space="preserve">Spec2Vec applications in metabolomics</w:t>
      </w:r>
    </w:p>
    <w:p>
      <w:pPr>
        <w:pStyle w:val="Heading1"/>
      </w:pPr>
      <w:bookmarkStart w:id="6" w:name="_Toc6"/>
      <w:r>
        <w:t>Report location:</w:t>
      </w:r>
      <w:bookmarkEnd w:id="6"/>
    </w:p>
    <w:p>
      <w:hyperlink r:id="rId8" w:history="1">
        <w:r>
          <w:rPr>
            <w:color w:val="2980b9"/>
            <w:u w:val="single"/>
          </w:rPr>
          <w:t xml:space="preserve">https://www.fullpicture.app/item/ef530093c10fd95867c3efaf0c7743c3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19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591968/" TargetMode="External"/><Relationship Id="rId8" Type="http://schemas.openxmlformats.org/officeDocument/2006/relationships/hyperlink" Target="https://www.fullpicture.app/item/ef530093c10fd95867c3efaf0c7743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2023-03-08T09:55:55+01:00</dcterms:created>
  <dcterms:modified xsi:type="dcterms:W3CDTF">2023-03-08T09:55:55+01:00</dcterms:modified>
</cp:coreProperties>
</file>

<file path=docProps/custom.xml><?xml version="1.0" encoding="utf-8"?>
<Properties xmlns="http://schemas.openxmlformats.org/officeDocument/2006/custom-properties" xmlns:vt="http://schemas.openxmlformats.org/officeDocument/2006/docPropsVTypes"/>
</file>