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Experts’ Judgments: Comparison of Algorithmic Methods Using Synthetic Data - Hammitt - 2013 - Risk Analysis - Wiley Online Library</w:t>
      </w:r>
      <w:br/>
      <w:hyperlink r:id="rId7" w:history="1">
        <w:r>
          <w:rPr>
            <w:color w:val="2980b9"/>
            <w:u w:val="single"/>
          </w:rPr>
          <w:t xml:space="preserve">https://onlinelibrary.wiley.com/doi/epdf/10.1111/j.1539-6924.2012.01833.x</w:t>
        </w:r>
      </w:hyperlink>
    </w:p>
    <w:p>
      <w:pPr>
        <w:pStyle w:val="Heading1"/>
      </w:pPr>
      <w:bookmarkStart w:id="2" w:name="_Toc2"/>
      <w:r>
        <w:t>Article summary:</w:t>
      </w:r>
      <w:bookmarkEnd w:id="2"/>
    </w:p>
    <w:p>
      <w:pPr>
        <w:jc w:val="both"/>
      </w:pPr>
      <w:r>
        <w:rPr/>
        <w:t xml:space="preserve">1. 专家判断是一种从专业领域的专家那里获取决策相关数量价值的正式过程。</w:t>
      </w:r>
    </w:p>
    <w:p>
      <w:pPr>
        <w:jc w:val="both"/>
      </w:pPr>
      <w:r>
        <w:rPr/>
        <w:t xml:space="preserve">2. 有多种算法方法可以将来自多个专家的信息进行组合，其中最常用的是等权重组合。</w:t>
      </w:r>
    </w:p>
    <w:p>
      <w:pPr>
        <w:jc w:val="both"/>
      </w:pPr>
      <w:r>
        <w:rPr/>
        <w:t xml:space="preserve">3. 通过模拟专家判断数据并比较五种组合方法（等权重、最佳专家、性能、频率和Copula），发现在两个经过校准的专家质量相等或不等且其判断独立、正相关或负相关的情况下，Copula、频率和最佳专家方法表现更好，而等权重组合方法表现较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由于该文章需要付费才能查看全文，因此无法对其内容进行详细的批判性分析。</w:t>
      </w:r>
    </w:p>
    <w:p>
      <w:pPr>
        <w:pStyle w:val="Heading1"/>
      </w:pPr>
      <w:bookmarkStart w:id="5" w:name="_Toc5"/>
      <w:r>
        <w:t>Topics for further research:</w:t>
      </w:r>
      <w:bookmarkEnd w:id="5"/>
    </w:p>
    <w:p>
      <w:pPr>
        <w:spacing w:after="0"/>
        <w:numPr>
          <w:ilvl w:val="0"/>
          <w:numId w:val="2"/>
        </w:numPr>
      </w:pPr>
      <w:r>
        <w:rPr/>
        <w:t xml:space="preserve">Artificial intelligence and machine learning
</w:t>
      </w:r>
    </w:p>
    <w:p>
      <w:pPr>
        <w:spacing w:after="0"/>
        <w:numPr>
          <w:ilvl w:val="0"/>
          <w:numId w:val="2"/>
        </w:numPr>
      </w:pPr>
      <w:r>
        <w:rPr/>
        <w:t xml:space="preserve">Data privacy and security
</w:t>
      </w:r>
    </w:p>
    <w:p>
      <w:pPr>
        <w:spacing w:after="0"/>
        <w:numPr>
          <w:ilvl w:val="0"/>
          <w:numId w:val="2"/>
        </w:numPr>
      </w:pPr>
      <w:r>
        <w:rPr/>
        <w:t xml:space="preserve">Digital transformation and disruption
</w:t>
      </w:r>
    </w:p>
    <w:p>
      <w:pPr>
        <w:spacing w:after="0"/>
        <w:numPr>
          <w:ilvl w:val="0"/>
          <w:numId w:val="2"/>
        </w:numPr>
      </w:pPr>
      <w:r>
        <w:rPr/>
        <w:t xml:space="preserve">Internet of Things (IoT) and connected devices
</w:t>
      </w:r>
    </w:p>
    <w:p>
      <w:pPr>
        <w:spacing w:after="0"/>
        <w:numPr>
          <w:ilvl w:val="0"/>
          <w:numId w:val="2"/>
        </w:numPr>
      </w:pPr>
      <w:r>
        <w:rPr/>
        <w:t xml:space="preserve">Cloud computing and storage
</w:t>
      </w:r>
    </w:p>
    <w:p>
      <w:pPr>
        <w:numPr>
          <w:ilvl w:val="0"/>
          <w:numId w:val="2"/>
        </w:numPr>
      </w:pPr>
      <w:r>
        <w:rPr/>
        <w:t xml:space="preserve">Cybersecurity and threat intelligence</w:t>
      </w:r>
    </w:p>
    <w:p>
      <w:pPr>
        <w:pStyle w:val="Heading1"/>
      </w:pPr>
      <w:bookmarkStart w:id="6" w:name="_Toc6"/>
      <w:r>
        <w:t>Report location:</w:t>
      </w:r>
      <w:bookmarkEnd w:id="6"/>
    </w:p>
    <w:p>
      <w:hyperlink r:id="rId8" w:history="1">
        <w:r>
          <w:rPr>
            <w:color w:val="2980b9"/>
            <w:u w:val="single"/>
          </w:rPr>
          <w:t xml:space="preserve">https://www.fullpicture.app/item/ef956001cdc21778a13744f2f1d2f7e8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8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1539-6924.2012.01833.x" TargetMode="External"/><Relationship Id="rId8" Type="http://schemas.openxmlformats.org/officeDocument/2006/relationships/hyperlink" Target="https://www.fullpicture.app/item/ef956001cdc21778a13744f2f1d2f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2024-02-23T20:20:45+01:00</dcterms:created>
  <dcterms:modified xsi:type="dcterms:W3CDTF">2024-02-23T20:20:45+01:00</dcterms:modified>
</cp:coreProperties>
</file>

<file path=docProps/custom.xml><?xml version="1.0" encoding="utf-8"?>
<Properties xmlns="http://schemas.openxmlformats.org/officeDocument/2006/custom-properties" xmlns:vt="http://schemas.openxmlformats.org/officeDocument/2006/docPropsVTypes"/>
</file>