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Review of the Criminogenic Potential of Synthetic Biology and Routes to Future Crime Prevention - PMC</w:t>
      </w:r>
      <w:br/>
      <w:hyperlink r:id="rId7" w:history="1">
        <w:r>
          <w:rPr>
            <w:color w:val="2980b9"/>
            <w:u w:val="single"/>
          </w:rPr>
          <w:t xml:space="preserve">https://www.ncbi.nlm.nih.gov/pmc/articles/PMC7573185/</w:t>
        </w:r>
      </w:hyperlink>
    </w:p>
    <w:p>
      <w:pPr>
        <w:pStyle w:val="Heading1"/>
      </w:pPr>
      <w:bookmarkStart w:id="2" w:name="_Toc2"/>
      <w:r>
        <w:t>Article summary:</w:t>
      </w:r>
      <w:bookmarkEnd w:id="2"/>
    </w:p>
    <w:p>
      <w:pPr>
        <w:jc w:val="both"/>
      </w:pPr>
      <w:r>
        <w:rPr/>
        <w:t xml:space="preserve">1. Synthetic biology has the potential to positively transform society, but can also enable crime.</w:t>
      </w:r>
    </w:p>
    <w:p>
      <w:pPr>
        <w:jc w:val="both"/>
      </w:pPr>
      <w:r>
        <w:rPr/>
        <w:t xml:space="preserve">2. A systematic review of forms of crime that could be facilitated by synthetic biology was conducted in order to inform prevention strategies.</w:t>
      </w:r>
    </w:p>
    <w:p>
      <w:pPr>
        <w:jc w:val="both"/>
      </w:pPr>
      <w:r>
        <w:rPr/>
        <w:t xml:space="preserve">3. Eight potential crime types and 14 offender types were identified, suggesting that synthetic biology presents substantial new offending opportunities.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systematic review of the criminogenic potential of synthetic biology and routes to future crime prevention, published in PMC. The article is well-structured and provides an overview of the current state of knowledge on this topic, as well as a framework for addressing the synthetic biology crime landscape. The authors have provided a comprehensive review of the literature on this topic, which is useful for informing prevention strategies. </w:t>
      </w:r>
    </w:p>
    <w:p>
      <w:pPr>
        <w:jc w:val="both"/>
      </w:pPr>
      <w:r>
        <w:rPr/>
        <w:t xml:space="preserve">The article does not appear to be biased or one-sided in its reporting, as it presents both sides of the argument fairly and objectively. It also does not contain any promotional content or partiality towards any particular viewpoint or opinion. Furthermore, all claims made are supported by evidence from relevant studies and research papers, making them reliable and trustworthy. </w:t>
      </w:r>
    </w:p>
    <w:p>
      <w:pPr>
        <w:jc w:val="both"/>
      </w:pPr>
      <w:r>
        <w:rPr/>
        <w:t xml:space="preserve">The article does not appear to be missing any points of consideration or counterarguments; however, it could have explored more deeply into possible risks associated with synthetic biology misuse and how these can be addressed through effective prevention strategies. Additionally, while the authors have provided an overview of existing literature on this topic, they could have included more recent studies in their review in order to provide a more comprehensive picture of the current state of knowledge on this subject matter.</w:t>
      </w:r>
    </w:p>
    <w:p>
      <w:pPr>
        <w:pStyle w:val="Heading1"/>
      </w:pPr>
      <w:bookmarkStart w:id="5" w:name="_Toc5"/>
      <w:r>
        <w:t>Topics for further research:</w:t>
      </w:r>
      <w:bookmarkEnd w:id="5"/>
    </w:p>
    <w:p>
      <w:pPr>
        <w:spacing w:after="0"/>
        <w:numPr>
          <w:ilvl w:val="0"/>
          <w:numId w:val="2"/>
        </w:numPr>
      </w:pPr>
      <w:r>
        <w:rPr/>
        <w:t xml:space="preserve">Synthetic biology crime prevention strategies</w:t>
      </w:r>
    </w:p>
    <w:p>
      <w:pPr>
        <w:spacing w:after="0"/>
        <w:numPr>
          <w:ilvl w:val="0"/>
          <w:numId w:val="2"/>
        </w:numPr>
      </w:pPr>
      <w:r>
        <w:rPr/>
        <w:t xml:space="preserve">Synthetic biology misuse risks</w:t>
      </w:r>
    </w:p>
    <w:p>
      <w:pPr>
        <w:spacing w:after="0"/>
        <w:numPr>
          <w:ilvl w:val="0"/>
          <w:numId w:val="2"/>
        </w:numPr>
      </w:pPr>
      <w:r>
        <w:rPr/>
        <w:t xml:space="preserve">Synthetic biology crime landscape</w:t>
      </w:r>
    </w:p>
    <w:p>
      <w:pPr>
        <w:spacing w:after="0"/>
        <w:numPr>
          <w:ilvl w:val="0"/>
          <w:numId w:val="2"/>
        </w:numPr>
      </w:pPr>
      <w:r>
        <w:rPr/>
        <w:t xml:space="preserve">Criminogenic potential of synthetic biology</w:t>
      </w:r>
    </w:p>
    <w:p>
      <w:pPr>
        <w:spacing w:after="0"/>
        <w:numPr>
          <w:ilvl w:val="0"/>
          <w:numId w:val="2"/>
        </w:numPr>
      </w:pPr>
      <w:r>
        <w:rPr/>
        <w:t xml:space="preserve">Recent research on synthetic biology crime</w:t>
      </w:r>
    </w:p>
    <w:p>
      <w:pPr>
        <w:numPr>
          <w:ilvl w:val="0"/>
          <w:numId w:val="2"/>
        </w:numPr>
      </w:pPr>
      <w:r>
        <w:rPr/>
        <w:t xml:space="preserve">Future crime prevention approaches for synthetic biology</w:t>
      </w:r>
    </w:p>
    <w:p>
      <w:pPr>
        <w:pStyle w:val="Heading1"/>
      </w:pPr>
      <w:bookmarkStart w:id="6" w:name="_Toc6"/>
      <w:r>
        <w:t>Report location:</w:t>
      </w:r>
      <w:bookmarkEnd w:id="6"/>
    </w:p>
    <w:p>
      <w:hyperlink r:id="rId8" w:history="1">
        <w:r>
          <w:rPr>
            <w:color w:val="2980b9"/>
            <w:u w:val="single"/>
          </w:rPr>
          <w:t xml:space="preserve">https://www.fullpicture.app/item/efcb057ac28701b7d3ff17dceedfc5ac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97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73185/" TargetMode="External"/><Relationship Id="rId8" Type="http://schemas.openxmlformats.org/officeDocument/2006/relationships/hyperlink" Target="https://www.fullpicture.app/item/efcb057ac28701b7d3ff17dceedfc5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2023-02-22T21:18:36+01:00</dcterms:created>
  <dcterms:modified xsi:type="dcterms:W3CDTF">2023-02-22T21:18:36+01:00</dcterms:modified>
</cp:coreProperties>
</file>

<file path=docProps/custom.xml><?xml version="1.0" encoding="utf-8"?>
<Properties xmlns="http://schemas.openxmlformats.org/officeDocument/2006/custom-properties" xmlns:vt="http://schemas.openxmlformats.org/officeDocument/2006/docPropsVTypes"/>
</file>