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Mobilization of coarse surface layers in gravel‐bedded rivers by finer gravel bed load - Venditti - 2010 - Water Resources Research - Wiley Online Library</w:t>
      </w:r>
      <w:br/>
      <w:hyperlink r:id="rId7" w:history="1">
        <w:r>
          <w:rPr>
            <w:color w:val="2980b9"/>
            <w:u w:val="single"/>
          </w:rPr>
          <w:t xml:space="preserve">https://agupubs.onlinelibrary.wiley.com/doi/full/10.1029/2009WR008329</w:t>
        </w:r>
      </w:hyperlink>
    </w:p>
    <w:p>
      <w:pPr>
        <w:pStyle w:val="Heading1"/>
      </w:pPr>
      <w:bookmarkStart w:id="2" w:name="_Toc2"/>
      <w:r>
        <w:t>Article summary:</w:t>
      </w:r>
      <w:bookmarkEnd w:id="2"/>
    </w:p>
    <w:p>
      <w:pPr>
        <w:jc w:val="both"/>
      </w:pPr>
      <w:r>
        <w:rPr/>
        <w:t xml:space="preserve">1. 在河道中添加细沙可以增加河床的运移率，这是因为细沙可以使床面光滑，减少表面碎石颗粒的阻力并增加近底流速。</w:t>
      </w:r>
    </w:p>
    <w:p>
      <w:pPr>
        <w:jc w:val="both"/>
      </w:pPr>
      <w:r>
        <w:rPr/>
        <w:t xml:space="preserve">2. 细沙填充了碎石之间的空隙，减少了颗粒被卷起来的位置，从而使较大的颗粒更容易被拔起并运动。</w:t>
      </w:r>
    </w:p>
    <w:p>
      <w:pPr>
        <w:jc w:val="both"/>
      </w:pPr>
      <w:r>
        <w:rPr/>
        <w:t xml:space="preserve">3. 沉积物大小分布对于控制颗粒悬浮和运动有重要影响。随着颗粒相对于床面材料表面变大，颗粒突出程度增加，暴露给流体的大颗粒比例增加，并将颗粒投射得更高。</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作为一篇关于河流中颗粒物运动的研究论文，本文提供了一些有价值的信息和观点。然而，在阅读过程中，我注意到了以下几个问题：</w:t>
      </w:r>
    </w:p>
    <w:p>
      <w:pPr>
        <w:jc w:val="both"/>
      </w:pPr>
      <w:r>
        <w:rPr/>
        <w:t xml:space="preserve"/>
      </w:r>
    </w:p>
    <w:p>
      <w:pPr>
        <w:jc w:val="both"/>
      </w:pPr>
      <w:r>
        <w:rPr/>
        <w:t xml:space="preserve">1. 偏见来源</w:t>
      </w:r>
    </w:p>
    <w:p>
      <w:pPr>
        <w:jc w:val="both"/>
      </w:pPr>
      <w:r>
        <w:rPr/>
        <w:t xml:space="preserve">本文似乎存在对添加沙子对河床表面颗粒物运动影响的偏见。作者引用了多篇文献来支持这种影响，并且认为这种影响是被广泛接受的。然而，文章并没有探讨其他可能存在的因素或者反驳意见。</w:t>
      </w:r>
    </w:p>
    <w:p>
      <w:pPr>
        <w:jc w:val="both"/>
      </w:pPr>
      <w:r>
        <w:rPr/>
        <w:t xml:space="preserve"/>
      </w:r>
    </w:p>
    <w:p>
      <w:pPr>
        <w:jc w:val="both"/>
      </w:pPr>
      <w:r>
        <w:rPr/>
        <w:t xml:space="preserve">2. 片面报道</w:t>
      </w:r>
    </w:p>
    <w:p>
      <w:pPr>
        <w:jc w:val="both"/>
      </w:pPr>
      <w:r>
        <w:rPr/>
        <w:t xml:space="preserve">文章只关注了添加沙子对颗粒物运动的影响，但并没有考虑其他可能存在的因素。例如，水流速度、水深、水位变化等都可能会对颗粒物运动产生影响。</w:t>
      </w:r>
    </w:p>
    <w:p>
      <w:pPr>
        <w:jc w:val="both"/>
      </w:pPr>
      <w:r>
        <w:rPr/>
        <w:t xml:space="preserve"/>
      </w:r>
    </w:p>
    <w:p>
      <w:pPr>
        <w:jc w:val="both"/>
      </w:pPr>
      <w:r>
        <w:rPr/>
        <w:t xml:space="preserve">3. 缺失考虑点</w:t>
      </w:r>
    </w:p>
    <w:p>
      <w:pPr>
        <w:jc w:val="both"/>
      </w:pPr>
      <w:r>
        <w:rPr/>
        <w:t xml:space="preserve">文章没有考虑到不同类型的河流（如山区河流和平原河流）之间可能存在差异。这些差异可能会导致不同类型的河流对添加沙子产生不同的反应。</w:t>
      </w:r>
    </w:p>
    <w:p>
      <w:pPr>
        <w:jc w:val="both"/>
      </w:pPr>
      <w:r>
        <w:rPr/>
        <w:t xml:space="preserve"/>
      </w:r>
    </w:p>
    <w:p>
      <w:pPr>
        <w:jc w:val="both"/>
      </w:pPr>
      <w:r>
        <w:rPr/>
        <w:t xml:space="preserve">4. 主张缺失证据</w:t>
      </w:r>
    </w:p>
    <w:p>
      <w:pPr>
        <w:jc w:val="both"/>
      </w:pPr>
      <w:r>
        <w:rPr/>
        <w:t xml:space="preserve">文章提出了一些主张，但并没有提供足够的证据来支持这些主张。例如，在第三段中，作者提出了一种机制来解释添加沙子如何增加颗粒物运动，但并没有提供足够的实验证据来支持这种机制。</w:t>
      </w:r>
    </w:p>
    <w:p>
      <w:pPr>
        <w:jc w:val="both"/>
      </w:pPr>
      <w:r>
        <w:rPr/>
        <w:t xml:space="preserve"/>
      </w:r>
    </w:p>
    <w:p>
      <w:pPr>
        <w:jc w:val="both"/>
      </w:pPr>
      <w:r>
        <w:rPr/>
        <w:t xml:space="preserve">5. 未探索反驳</w:t>
      </w:r>
    </w:p>
    <w:p>
      <w:pPr>
        <w:jc w:val="both"/>
      </w:pPr>
      <w:r>
        <w:rPr/>
        <w:t xml:space="preserve">文章没有探讨其他学者或研究人员可能会对其结论提出什么样的反驳或质疑。这使得读者难以全面地理解该领域内已有研究成果。</w:t>
      </w:r>
    </w:p>
    <w:p>
      <w:pPr>
        <w:jc w:val="both"/>
      </w:pPr>
      <w:r>
        <w:rPr/>
        <w:t xml:space="preserve"/>
      </w:r>
    </w:p>
    <w:p>
      <w:pPr>
        <w:jc w:val="both"/>
      </w:pPr>
      <w:r>
        <w:rPr/>
        <w:t xml:space="preserve">6. 宣传内容</w:t>
      </w:r>
    </w:p>
    <w:p>
      <w:pPr>
        <w:jc w:val="both"/>
      </w:pPr>
      <w:r>
        <w:rPr/>
        <w:t xml:space="preserve">文章似乎试图宣传添加沙子可以增加颗粒物运动这一观点，并且忽略了其他可能存在的因素。这种宣传性质可能会误导读者，并使他们忽略其他重要因素。</w:t>
      </w:r>
    </w:p>
    <w:p>
      <w:pPr>
        <w:jc w:val="both"/>
      </w:pPr>
      <w:r>
        <w:rPr/>
        <w:t xml:space="preserve"/>
      </w:r>
    </w:p>
    <w:p>
      <w:pPr>
        <w:jc w:val="both"/>
      </w:pPr>
      <w:r>
        <w:rPr/>
        <w:t xml:space="preserve">总之，尽管本文提供了一些有价值的信息和观点，但在撰写过程中存在偏见、片面报道、缺失考虑点、主张缺失证据、未探索反驳和宣传内容等问题。</w:t>
      </w:r>
    </w:p>
    <w:p>
      <w:pPr>
        <w:pStyle w:val="Heading1"/>
      </w:pPr>
      <w:bookmarkStart w:id="5" w:name="_Toc5"/>
      <w:r>
        <w:t>Topics for further research:</w:t>
      </w:r>
      <w:bookmarkEnd w:id="5"/>
    </w:p>
    <w:p>
      <w:pPr>
        <w:spacing w:after="0"/>
        <w:numPr>
          <w:ilvl w:val="0"/>
          <w:numId w:val="2"/>
        </w:numPr>
      </w:pPr>
      <w:r>
        <w:rPr/>
        <w:t xml:space="preserve">Other factors affecting particle movement in rivers
</w:t>
      </w:r>
    </w:p>
    <w:p>
      <w:pPr>
        <w:spacing w:after="0"/>
        <w:numPr>
          <w:ilvl w:val="0"/>
          <w:numId w:val="2"/>
        </w:numPr>
      </w:pPr>
      <w:r>
        <w:rPr/>
        <w:t xml:space="preserve">Limitations of focusing solely on sand addition
</w:t>
      </w:r>
    </w:p>
    <w:p>
      <w:pPr>
        <w:spacing w:after="0"/>
        <w:numPr>
          <w:ilvl w:val="0"/>
          <w:numId w:val="2"/>
        </w:numPr>
      </w:pPr>
      <w:r>
        <w:rPr/>
        <w:t xml:space="preserve">Differences in river types and their responses to sand addition
</w:t>
      </w:r>
    </w:p>
    <w:p>
      <w:pPr>
        <w:spacing w:after="0"/>
        <w:numPr>
          <w:ilvl w:val="0"/>
          <w:numId w:val="2"/>
        </w:numPr>
      </w:pPr>
      <w:r>
        <w:rPr/>
        <w:t xml:space="preserve">Lack of empirical evidence supporting proposed mechanisms
</w:t>
      </w:r>
    </w:p>
    <w:p>
      <w:pPr>
        <w:spacing w:after="0"/>
        <w:numPr>
          <w:ilvl w:val="0"/>
          <w:numId w:val="2"/>
        </w:numPr>
      </w:pPr>
      <w:r>
        <w:rPr/>
        <w:t xml:space="preserve">Potential criticisms or challenges to the article's conclusions
</w:t>
      </w:r>
    </w:p>
    <w:p>
      <w:pPr>
        <w:numPr>
          <w:ilvl w:val="0"/>
          <w:numId w:val="2"/>
        </w:numPr>
      </w:pPr>
      <w:r>
        <w:rPr/>
        <w:t xml:space="preserve">Importance of considering multiple factors in particle movement research</w:t>
      </w:r>
    </w:p>
    <w:p>
      <w:pPr>
        <w:pStyle w:val="Heading1"/>
      </w:pPr>
      <w:bookmarkStart w:id="6" w:name="_Toc6"/>
      <w:r>
        <w:t>Report location:</w:t>
      </w:r>
      <w:bookmarkEnd w:id="6"/>
    </w:p>
    <w:p>
      <w:hyperlink r:id="rId8" w:history="1">
        <w:r>
          <w:rPr>
            <w:color w:val="2980b9"/>
            <w:u w:val="single"/>
          </w:rPr>
          <w:t xml:space="preserve">https://www.fullpicture.app/item/efe59d75af83a3ce6efd23f529e354d9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75F4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upubs.onlinelibrary.wiley.com/doi/full/10.1029/2009WR008329" TargetMode="External"/><Relationship Id="rId8" Type="http://schemas.openxmlformats.org/officeDocument/2006/relationships/hyperlink" Target="https://www.fullpicture.app/item/efe59d75af83a3ce6efd23f529e354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2023-12-05T11:53:14+01:00</dcterms:created>
  <dcterms:modified xsi:type="dcterms:W3CDTF">2023-12-05T11:53:14+01:00</dcterms:modified>
</cp:coreProperties>
</file>

<file path=docProps/custom.xml><?xml version="1.0" encoding="utf-8"?>
<Properties xmlns="http://schemas.openxmlformats.org/officeDocument/2006/custom-properties" xmlns:vt="http://schemas.openxmlformats.org/officeDocument/2006/docPropsVTypes"/>
</file>