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Data-Driven Predictive Control for Hybrid Connected Vehicle Platoons With Guaranteed Robustness and String Stability | IEEE Journals &amp; Magazine | IEEE Xplore</w:t>
      </w:r>
      <w:br/>
      <w:hyperlink r:id="rId7" w:history="1">
        <w:r>
          <w:rPr>
            <w:color w:val="2980b9"/>
            <w:u w:val="single"/>
          </w:rPr>
          <w:t xml:space="preserve">https://ieeexplore.ieee.org/document/9716060</w:t>
        </w:r>
      </w:hyperlink>
    </w:p>
    <w:p>
      <w:pPr>
        <w:pStyle w:val="Heading1"/>
      </w:pPr>
      <w:bookmarkStart w:id="2" w:name="_Toc2"/>
      <w:r>
        <w:t>Article summary:</w:t>
      </w:r>
      <w:bookmarkEnd w:id="2"/>
    </w:p>
    <w:p>
      <w:pPr>
        <w:jc w:val="both"/>
      </w:pPr>
      <w:r>
        <w:rPr/>
        <w:t xml:space="preserve">1. The article discusses the use of distributed data-driven predictive control for hybrid connected vehicle platoons, with a focus on guaranteed robustness and string stability.</w:t>
      </w:r>
    </w:p>
    <w:p>
      <w:pPr>
        <w:jc w:val="both"/>
      </w:pPr>
      <w:r>
        <w:rPr/>
        <w:t xml:space="preserve">2. Intelligent transportation systems (ITSs) are a critical component of the Internet of Things, which will improve the convenience and efficiency of human existence.</w:t>
      </w:r>
    </w:p>
    <w:p>
      <w:pPr>
        <w:jc w:val="both"/>
      </w:pPr>
      <w:r>
        <w:rPr/>
        <w:t xml:space="preserve">3. Cooperative control of the platoon is the focus of current research in terms of safety and congestion reduction, particularly on highways.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distributed data-driven predictive control for hybrid connected vehicle platoons with guaranteed robustness and string stability. The article is well written and provides a comprehensive overview of the topic, including its potential benefits in terms of safety and congestion reduction. However, there are some potential biases that should be noted. For example, the article does not explore any counterarguments or alternative solutions to this problem, nor does it provide any evidence to support its claims about the effectiveness of this approach. Additionally, there is no discussion about possible risks associated with this technology or how it could be misused or abused by malicious actors. Furthermore, while the article does mention some potential benefits associated with ITSs, it fails to address any potential drawbacks or negative impacts that could arise from their implementation. In conclusion, while this article provides an informative overview on distributed data-driven predictive control for hybrid connected vehicle platoons with guaranteed robustness and string stability, it fails to provide a balanced view on all aspects related to this technology and its implications for society as a whole.</w:t>
      </w:r>
    </w:p>
    <w:p>
      <w:pPr>
        <w:pStyle w:val="Heading1"/>
      </w:pPr>
      <w:bookmarkStart w:id="5" w:name="_Toc5"/>
      <w:r>
        <w:t>Topics for further research:</w:t>
      </w:r>
      <w:bookmarkEnd w:id="5"/>
    </w:p>
    <w:p>
      <w:pPr>
        <w:spacing w:after="0"/>
        <w:numPr>
          <w:ilvl w:val="0"/>
          <w:numId w:val="2"/>
        </w:numPr>
      </w:pPr>
      <w:r>
        <w:rPr/>
        <w:t xml:space="preserve">Counterarguments to distributed data-driven predictive control</w:t>
      </w:r>
    </w:p>
    <w:p>
      <w:pPr>
        <w:spacing w:after="0"/>
        <w:numPr>
          <w:ilvl w:val="0"/>
          <w:numId w:val="2"/>
        </w:numPr>
      </w:pPr>
      <w:r>
        <w:rPr/>
        <w:t xml:space="preserve">Evidence for distributed data-driven predictive control</w:t>
      </w:r>
    </w:p>
    <w:p>
      <w:pPr>
        <w:spacing w:after="0"/>
        <w:numPr>
          <w:ilvl w:val="0"/>
          <w:numId w:val="2"/>
        </w:numPr>
      </w:pPr>
      <w:r>
        <w:rPr/>
        <w:t xml:space="preserve">Risks associated with distributed data-driven predictive control</w:t>
      </w:r>
    </w:p>
    <w:p>
      <w:pPr>
        <w:spacing w:after="0"/>
        <w:numPr>
          <w:ilvl w:val="0"/>
          <w:numId w:val="2"/>
        </w:numPr>
      </w:pPr>
      <w:r>
        <w:rPr/>
        <w:t xml:space="preserve">Potential misuse of distributed data-driven predictive control</w:t>
      </w:r>
    </w:p>
    <w:p>
      <w:pPr>
        <w:spacing w:after="0"/>
        <w:numPr>
          <w:ilvl w:val="0"/>
          <w:numId w:val="2"/>
        </w:numPr>
      </w:pPr>
      <w:r>
        <w:rPr/>
        <w:t xml:space="preserve">Drawbacks of ITS implementation</w:t>
      </w:r>
    </w:p>
    <w:p>
      <w:pPr>
        <w:numPr>
          <w:ilvl w:val="0"/>
          <w:numId w:val="2"/>
        </w:numPr>
      </w:pPr>
      <w:r>
        <w:rPr/>
        <w:t xml:space="preserve">Negative impacts of ITS implementation</w:t>
      </w:r>
    </w:p>
    <w:p>
      <w:pPr>
        <w:pStyle w:val="Heading1"/>
      </w:pPr>
      <w:bookmarkStart w:id="6" w:name="_Toc6"/>
      <w:r>
        <w:t>Report location:</w:t>
      </w:r>
      <w:bookmarkEnd w:id="6"/>
    </w:p>
    <w:p>
      <w:hyperlink r:id="rId8" w:history="1">
        <w:r>
          <w:rPr>
            <w:color w:val="2980b9"/>
            <w:u w:val="single"/>
          </w:rPr>
          <w:t xml:space="preserve">https://www.fullpicture.app/item/f0041e40638f7d82220c3e92bc3df01a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E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16060" TargetMode="External"/><Relationship Id="rId8" Type="http://schemas.openxmlformats.org/officeDocument/2006/relationships/hyperlink" Target="https://www.fullpicture.app/item/f0041e40638f7d82220c3e92bc3df0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2023-02-24T14:18:47+01:00</dcterms:created>
  <dcterms:modified xsi:type="dcterms:W3CDTF">2023-02-24T14:18:47+01:00</dcterms:modified>
</cp:coreProperties>
</file>

<file path=docProps/custom.xml><?xml version="1.0" encoding="utf-8"?>
<Properties xmlns="http://schemas.openxmlformats.org/officeDocument/2006/custom-properties" xmlns:vt="http://schemas.openxmlformats.org/officeDocument/2006/docPropsVTypes"/>
</file>