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 and women smell different, study finds</w:t>
      </w:r>
      <w:br/>
      <w:hyperlink r:id="rId7" w:history="1">
        <w:r>
          <w:rPr>
            <w:color w:val="2980b9"/>
            <w:u w:val="single"/>
          </w:rPr>
          <w:t xml:space="preserve">https://www.telegraph.co.uk/news/2023/07/06/research-men-women-emit-different-smells/</w:t>
        </w:r>
      </w:hyperlink>
    </w:p>
    <w:p>
      <w:pPr>
        <w:pStyle w:val="Heading1"/>
      </w:pPr>
      <w:bookmarkStart w:id="2" w:name="_Toc2"/>
      <w:r>
        <w:t>Article summary:</w:t>
      </w:r>
      <w:bookmarkEnd w:id="2"/>
    </w:p>
    <w:p>
      <w:pPr>
        <w:jc w:val="both"/>
      </w:pPr>
      <w:r>
        <w:rPr/>
        <w:t xml:space="preserve">1. A study from Florida International University found that the smell of someone's hand can reveal their gender with 97% accuracy.</w:t>
      </w:r>
    </w:p>
    <w:p>
      <w:pPr>
        <w:jc w:val="both"/>
      </w:pPr>
      <w:r>
        <w:rPr/>
        <w:t xml:space="preserve">2. The research identified 15 key chemicals, with seven being the most important in differentiating between males and females.</w:t>
      </w:r>
    </w:p>
    <w:p>
      <w:pPr>
        <w:jc w:val="both"/>
      </w:pPr>
      <w:r>
        <w:rPr/>
        <w:t xml:space="preserve">3. This discovery could potentially be used by law enforcement to help identify criminals in the future, although further analysis is needed before implementation.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"Men and women smell different, study finds" discusses a recent study from Florida International University that suggests the scent of someone's hand can reveal their gender. The study used machine analysis to determine the gender of individuals with 97% accuracy based on the chemicals present in their hand sweat.</w:t>
      </w:r>
    </w:p>
    <w:p>
      <w:pPr>
        <w:jc w:val="both"/>
      </w:pPr>
      <w:r>
        <w:rPr/>
        <w:t xml:space="preserve"/>
      </w:r>
    </w:p>
    <w:p>
      <w:pPr>
        <w:jc w:val="both"/>
      </w:pPr>
      <w:r>
        <w:rPr/>
        <w:t xml:space="preserve">While the research is interesting, there are several potential biases and limitations in the article that need to be considered. Firstly, the article mentions that age and ethnicity can already be determined by smell alone, but it does not provide any evidence or sources to support this claim. Without further information, it is difficult to assess the validity of this statement.</w:t>
      </w:r>
    </w:p>
    <w:p>
      <w:pPr>
        <w:jc w:val="both"/>
      </w:pPr>
      <w:r>
        <w:rPr/>
        <w:t xml:space="preserve"/>
      </w:r>
    </w:p>
    <w:p>
      <w:pPr>
        <w:jc w:val="both"/>
      </w:pPr>
      <w:r>
        <w:rPr/>
        <w:t xml:space="preserve">Additionally, the article suggests that law enforcement could potentially use scent recognition to find criminals in the future. However, it fails to mention any potential risks or ethical concerns associated with this technology. For example, relying solely on scent recognition for identification purposes could lead to false positives or discrimination based on odor profiles.</w:t>
      </w:r>
    </w:p>
    <w:p>
      <w:pPr>
        <w:jc w:val="both"/>
      </w:pPr>
      <w:r>
        <w:rPr/>
        <w:t xml:space="preserve"/>
      </w:r>
    </w:p>
    <w:p>
      <w:pPr>
        <w:jc w:val="both"/>
      </w:pPr>
      <w:r>
        <w:rPr/>
        <w:t xml:space="preserve">Furthermore, while the study claims to have identified 15 key chemicals responsible for differentiating males from females, it does not provide specific details about these chemicals or their significance. Without this information, it is challenging to evaluate the reliability and reproducibility of the findings.</w:t>
      </w:r>
    </w:p>
    <w:p>
      <w:pPr>
        <w:jc w:val="both"/>
      </w:pPr>
      <w:r>
        <w:rPr/>
        <w:t xml:space="preserve"/>
      </w:r>
    </w:p>
    <w:p>
      <w:pPr>
        <w:jc w:val="both"/>
      </w:pPr>
      <w:r>
        <w:rPr/>
        <w:t xml:space="preserve">The article also mentions that dogs have been used in criminal investigations to identify individuals based on their odor. However, it fails to acknowledge that dogs are highly trained animals with a keen sense of smell, making them more reliable than machines in many cases. It is unclear how well machine analysis can replicate the accuracy of canine scent detection.</w:t>
      </w:r>
    </w:p>
    <w:p>
      <w:pPr>
        <w:jc w:val="both"/>
      </w:pPr>
      <w:r>
        <w:rPr/>
        <w:t xml:space="preserve"/>
      </w:r>
    </w:p>
    <w:p>
      <w:pPr>
        <w:jc w:val="both"/>
      </w:pPr>
      <w:r>
        <w:rPr/>
        <w:t xml:space="preserve">Moreover, there is a lack of discussion regarding potential confounding factors that may influence body odor and its interpretation. Factors such as diet, hygiene practices, and individual variations could impact an individual's scent profile and introduce variability into any analysis.</w:t>
      </w:r>
    </w:p>
    <w:p>
      <w:pPr>
        <w:jc w:val="both"/>
      </w:pPr>
      <w:r>
        <w:rPr/>
        <w:t xml:space="preserve"/>
      </w:r>
    </w:p>
    <w:p>
      <w:pPr>
        <w:jc w:val="both"/>
      </w:pPr>
      <w:r>
        <w:rPr/>
        <w:t xml:space="preserve">Overall, while the study presents an intriguing finding about gender differences in body odor, there are several limitations and missing pieces of information in both the study itself and the article reporting on it. It is important to approach these findings with caution and consider the potential biases and limitations before drawing any definitive conclusions.</w:t>
      </w:r>
    </w:p>
    <w:p>
      <w:pPr>
        <w:pStyle w:val="Heading1"/>
      </w:pPr>
      <w:bookmarkStart w:id="5" w:name="_Toc5"/>
      <w:r>
        <w:t>Topics for further research:</w:t>
      </w:r>
      <w:bookmarkEnd w:id="5"/>
    </w:p>
    <w:p>
      <w:pPr>
        <w:spacing w:after="0"/>
        <w:numPr>
          <w:ilvl w:val="0"/>
          <w:numId w:val="2"/>
        </w:numPr>
      </w:pPr>
      <w:r>
        <w:rPr/>
        <w:t xml:space="preserve">Evidence for age and ethnicity being determined by smell alone
</w:t>
      </w:r>
    </w:p>
    <w:p>
      <w:pPr>
        <w:spacing w:after="0"/>
        <w:numPr>
          <w:ilvl w:val="0"/>
          <w:numId w:val="2"/>
        </w:numPr>
      </w:pPr>
      <w:r>
        <w:rPr/>
        <w:t xml:space="preserve">Ethical concerns of scent recognition technology in law enforcement
</w:t>
      </w:r>
    </w:p>
    <w:p>
      <w:pPr>
        <w:spacing w:after="0"/>
        <w:numPr>
          <w:ilvl w:val="0"/>
          <w:numId w:val="2"/>
        </w:numPr>
      </w:pPr>
      <w:r>
        <w:rPr/>
        <w:t xml:space="preserve">Specific chemicals identified in the study differentiating males from females
</w:t>
      </w:r>
    </w:p>
    <w:p>
      <w:pPr>
        <w:spacing w:after="0"/>
        <w:numPr>
          <w:ilvl w:val="0"/>
          <w:numId w:val="2"/>
        </w:numPr>
      </w:pPr>
      <w:r>
        <w:rPr/>
        <w:t xml:space="preserve">Reliability of machine analysis compared to canine scent detection
</w:t>
      </w:r>
    </w:p>
    <w:p>
      <w:pPr>
        <w:spacing w:after="0"/>
        <w:numPr>
          <w:ilvl w:val="0"/>
          <w:numId w:val="2"/>
        </w:numPr>
      </w:pPr>
      <w:r>
        <w:rPr/>
        <w:t xml:space="preserve">Factors influencing body odor and its interpretation
</w:t>
      </w:r>
    </w:p>
    <w:p>
      <w:pPr>
        <w:numPr>
          <w:ilvl w:val="0"/>
          <w:numId w:val="2"/>
        </w:numPr>
      </w:pPr>
      <w:r>
        <w:rPr/>
        <w:t xml:space="preserve">Limitations and missing information in the study on gender differences in body odor</w:t>
      </w:r>
    </w:p>
    <w:p>
      <w:pPr>
        <w:pStyle w:val="Heading1"/>
      </w:pPr>
      <w:bookmarkStart w:id="6" w:name="_Toc6"/>
      <w:r>
        <w:t>Report location:</w:t>
      </w:r>
      <w:bookmarkEnd w:id="6"/>
    </w:p>
    <w:p>
      <w:hyperlink r:id="rId8" w:history="1">
        <w:r>
          <w:rPr>
            <w:color w:val="2980b9"/>
            <w:u w:val="single"/>
          </w:rPr>
          <w:t xml:space="preserve">https://www.fullpicture.app/item/f00fa6750b31d2ca035005db5a61ff27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A0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news/2023/07/06/research-men-women-emit-different-smells/" TargetMode="External"/><Relationship Id="rId8" Type="http://schemas.openxmlformats.org/officeDocument/2006/relationships/hyperlink" Target="https://www.fullpicture.app/item/f00fa6750b31d2ca035005db5a61ff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2024-01-11T04:27:14+01:00</dcterms:created>
  <dcterms:modified xsi:type="dcterms:W3CDTF">2024-01-11T04:27:14+01:00</dcterms:modified>
</cp:coreProperties>
</file>

<file path=docProps/custom.xml><?xml version="1.0" encoding="utf-8"?>
<Properties xmlns="http://schemas.openxmlformats.org/officeDocument/2006/custom-properties" xmlns:vt="http://schemas.openxmlformats.org/officeDocument/2006/docPropsVTypes"/>
</file>