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better translation of clinical research evidence into rapid recommendations for traditional Chinese medicine interventions: A methodological framework - ScienceDirect</w:t>
      </w:r>
      <w:br/>
      <w:hyperlink r:id="rId7" w:history="1">
        <w:r>
          <w:rPr>
            <w:color w:val="2980b9"/>
            <w:u w:val="single"/>
          </w:rPr>
          <w:t xml:space="preserve">https://www-sciencedirect-com.ezproxy.aut.ac.nz/science/article/pii/S2213422022000105</w:t>
        </w:r>
      </w:hyperlink>
    </w:p>
    <w:p>
      <w:pPr>
        <w:pStyle w:val="Heading1"/>
      </w:pPr>
      <w:bookmarkStart w:id="2" w:name="_Toc2"/>
      <w:r>
        <w:t>Article summary:</w:t>
      </w:r>
      <w:bookmarkEnd w:id="2"/>
    </w:p>
    <w:p>
      <w:pPr>
        <w:jc w:val="both"/>
      </w:pPr>
      <w:r>
        <w:rPr/>
        <w:t xml:space="preserve">1. Traditional Chinese Medicine (TCM) interventions have specific features that require a more sophisticated methodological approach to synthesize and evaluate the totality of evidence about effects of TCM interventions.</w:t>
      </w:r>
    </w:p>
    <w:p>
      <w:pPr>
        <w:jc w:val="both"/>
      </w:pPr>
      <w:r>
        <w:rPr/>
        <w:t xml:space="preserve">2. The Multi-dimensional Evidence Synthesis, Evaluation and Recommendations for TCM interventions (MESERT) approach is proposed to develop rapid recommendations for TCM interventions, which includes multi-dimensional evidence appropriate for TCM interventions, systematic synthesis of multi-dimensional evidence, and assessment of the strength of causal effects in the synthesized evidence.</w:t>
      </w:r>
    </w:p>
    <w:p>
      <w:pPr>
        <w:jc w:val="both"/>
      </w:pPr>
      <w:r>
        <w:rPr/>
        <w:t xml:space="preserve">3. Examples are provided to illustrate how MESERT can be applied to acupuncture and Chinese patent medicines for treating knee osteoarthritis.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“Toward better translation of clinical research evidence into rapid recommendations for traditional Chinese medicine interventions: A methodological framework” provides an overview of the general methodological framework for developing rapid recommendations and proposes a specific approach – the Multi-dimensional Evidence Synthesis, Evaluation and Recommendations for TCM interventions (MESERT) – to develop rapid recommendations for Traditional Chinese Medicine (TCM) interventions. The article is well written and provides a comprehensive overview of the process involved in developing rapid recommendations for TCM interventions.</w:t>
      </w:r>
    </w:p>
    <w:p>
      <w:pPr>
        <w:jc w:val="both"/>
      </w:pPr>
      <w:r>
        <w:rPr/>
        <w:t xml:space="preserve">The article is generally reliable as it provides detailed information on the process involved in developing rapid recommendations for TCM interventions, including an overview of the general methodological framework, an explanation of why modifications are necessary due to the nature of multi-dimensional evidence sources for TCM interventions, and examples illustrating how MESERT can be applied to acupuncture and Chinese patent medicines. The authors also provide references to support their claims throughout the article.</w:t>
      </w:r>
    </w:p>
    <w:p>
      <w:pPr>
        <w:jc w:val="both"/>
      </w:pPr>
      <w:r>
        <w:rPr/>
        <w:t xml:space="preserve">However, there are some potential biases in the article that should be noted. Firstly, there is a lack of discussion on potential risks associated with using MESERT approach when developing rapid recommendations for TCM interventions. Secondly, while the authors provide examples illustrating how MESERT can be applied to acupuncture and Chinese patent medicines, they do not discuss other possible applications or scenarios where this approach could be used effectively. Finally, while the authors provide references throughout the article to support their claims, they do not explore any counterarguments or alternative perspectives on their proposed approach.</w:t>
      </w:r>
    </w:p>
    <w:p>
      <w:pPr>
        <w:jc w:val="both"/>
      </w:pPr>
      <w:r>
        <w:rPr/>
        <w:t xml:space="preserve">In conclusion, while this article provides a comprehensive overview of the process involved in developing rapid recommendations for TCM interventions using MESERT approach, there are some potential biases that should be noted such as lack of discussion on potential risks associated with using this approach and lack of</w:t>
      </w:r>
    </w:p>
    <w:p>
      <w:pPr>
        <w:pStyle w:val="Heading1"/>
      </w:pPr>
      <w:bookmarkStart w:id="5" w:name="_Toc5"/>
      <w:r>
        <w:t>Topics for further research:</w:t>
      </w:r>
      <w:bookmarkEnd w:id="5"/>
    </w:p>
    <w:p>
      <w:pPr>
        <w:spacing w:after="0"/>
        <w:numPr>
          <w:ilvl w:val="0"/>
          <w:numId w:val="2"/>
        </w:numPr>
      </w:pPr>
      <w:r>
        <w:rPr/>
        <w:t xml:space="preserve">Potential risks of MESERT approach</w:t>
      </w:r>
    </w:p>
    <w:p>
      <w:pPr>
        <w:spacing w:after="0"/>
        <w:numPr>
          <w:ilvl w:val="0"/>
          <w:numId w:val="2"/>
        </w:numPr>
      </w:pPr>
      <w:r>
        <w:rPr/>
        <w:t xml:space="preserve">Alternative approaches to rapid recommendations for TCM interventions</w:t>
      </w:r>
    </w:p>
    <w:p>
      <w:pPr>
        <w:spacing w:after="0"/>
        <w:numPr>
          <w:ilvl w:val="0"/>
          <w:numId w:val="2"/>
        </w:numPr>
      </w:pPr>
      <w:r>
        <w:rPr/>
        <w:t xml:space="preserve">Counterarguments to MESERT approach</w:t>
      </w:r>
    </w:p>
    <w:p>
      <w:pPr>
        <w:spacing w:after="0"/>
        <w:numPr>
          <w:ilvl w:val="0"/>
          <w:numId w:val="2"/>
        </w:numPr>
      </w:pPr>
      <w:r>
        <w:rPr/>
        <w:t xml:space="preserve">Advantages of MESERT approach</w:t>
      </w:r>
    </w:p>
    <w:p>
      <w:pPr>
        <w:spacing w:after="0"/>
        <w:numPr>
          <w:ilvl w:val="0"/>
          <w:numId w:val="2"/>
        </w:numPr>
      </w:pPr>
      <w:r>
        <w:rPr/>
        <w:t xml:space="preserve">Examples of successful applications of MESERT approach</w:t>
      </w:r>
    </w:p>
    <w:p>
      <w:pPr>
        <w:numPr>
          <w:ilvl w:val="0"/>
          <w:numId w:val="2"/>
        </w:numPr>
      </w:pPr>
      <w:r>
        <w:rPr/>
        <w:t xml:space="preserve">Evidence-based guidelines for TCM interventions</w:t>
      </w:r>
    </w:p>
    <w:p>
      <w:pPr>
        <w:pStyle w:val="Heading1"/>
      </w:pPr>
      <w:bookmarkStart w:id="6" w:name="_Toc6"/>
      <w:r>
        <w:t>Report location:</w:t>
      </w:r>
      <w:bookmarkEnd w:id="6"/>
    </w:p>
    <w:p>
      <w:hyperlink r:id="rId8" w:history="1">
        <w:r>
          <w:rPr>
            <w:color w:val="2980b9"/>
            <w:u w:val="single"/>
          </w:rPr>
          <w:t xml:space="preserve">https://www.fullpicture.app/item/f0755fcd78bcce00c6eda2cb5aa204b5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DD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aut.ac.nz/science/article/pii/S2213422022000105" TargetMode="External"/><Relationship Id="rId8" Type="http://schemas.openxmlformats.org/officeDocument/2006/relationships/hyperlink" Target="https://www.fullpicture.app/item/f0755fcd78bcce00c6eda2cb5aa20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2023-02-26T09:21:46+01:00</dcterms:created>
  <dcterms:modified xsi:type="dcterms:W3CDTF">2023-02-26T09:21:46+01:00</dcterms:modified>
</cp:coreProperties>
</file>

<file path=docProps/custom.xml><?xml version="1.0" encoding="utf-8"?>
<Properties xmlns="http://schemas.openxmlformats.org/officeDocument/2006/custom-properties" xmlns:vt="http://schemas.openxmlformats.org/officeDocument/2006/docPropsVTypes"/>
</file>