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(Department of Gastrointestinal Surgery, Union Hospital, Tongji Medical College, Huazhong University of Science and Technology, Wuhan, China.) AND (cai ming) - Search Results - PubMed</w:t></w:r><w:br/><w:hyperlink r:id="rId7" w:history="1"><w:r><w:rPr><w:color w:val="2980b9"/><w:u w:val="single"/></w:rPr><w:t xml:space="preserve">https://pubmed.ncbi.nlm.nih.gov/?term=%28Department+of+Gastrointestinal+Surgery%2C+Union+Hospital%2C+Tongji+Medical+College%2C+Huazhong+University+of+Science+and+Technology%2C+Wuhan%2C+China.%29+AND+%28cai+ming%29&sort=</w:t></w:r></w:hyperlink></w:p><w:p><w:pPr><w:pStyle w:val="Heading1"/></w:pPr><w:bookmarkStart w:id="2" w:name="_Toc2"/><w:r><w:t>Article summary:</w:t></w:r><w:bookmarkEnd w:id="2"/></w:p><w:p><w:pPr><w:jc w:val="both"/></w:pPr><w:r><w:rPr/><w:t xml:space="preserve">1. 该研究探索了在胃癌中的脂质代谢，并建立了一个新的预后基因表达谱。</w:t></w:r></w:p><w:p><w:pPr><w:jc w:val="both"/></w:pPr><w:r><w:rPr/><w:t xml:space="preserve">2. 另一项研究评估了干细胞治疗COVID-19的安全性。</w:t></w:r></w:p><w:p><w:pPr><w:jc w:val="both"/></w:pPr><w:r><w:rPr/><w:t xml:space="preserve">3. 一项单臂试验研究了在局部晚期直肠癌中，术前短程放疗联合化疗和卡姆雷利珠单抗的效果。</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很遗憾，由于提供的文章搜索结果并没有具体的文章内容，因此无法进行详细的批判性分析。请提供具体的文章内容以便进行分析。</w:t></w:r></w:p><w:p><w:pPr><w:pStyle w:val="Heading1"/></w:pPr><w:bookmarkStart w:id="5" w:name="_Toc5"/><w:r><w:t>Topics for further research:</w:t></w:r><w:bookmarkEnd w:id="5"/></w:p><w:p><w:pPr><w:spacing w:after="0"/><w:numPr><w:ilvl w:val="0"/><w:numId w:val="2"/></w:numPr></w:pPr><w:r><w:rPr/><w:t xml:space="preserve">The impact of social media on mental health
</w:t></w:r></w:p><w:p><w:pPr><w:spacing w:after="0"/><w:numPr><w:ilvl w:val="0"/><w:numId w:val="2"/></w:numPr></w:pPr><w:r><w:rPr/><w:t xml:space="preserve">The role of technology in shaping human behavior
</w:t></w:r></w:p><w:p><w:pPr><w:spacing w:after="0"/><w:numPr><w:ilvl w:val="0"/><w:numId w:val="2"/></w:numPr></w:pPr><w:r><w:rPr/><w:t xml:space="preserve">The ethics of data collection and privacy in the digital age
</w:t></w:r></w:p><w:p><w:pPr><w:spacing w:after="0"/><w:numPr><w:ilvl w:val="0"/><w:numId w:val="2"/></w:numPr></w:pPr><w:r><w:rPr/><w:t xml:space="preserve">The effects of screen time on cognitive development
</w:t></w:r></w:p><w:p><w:pPr><w:spacing w:after="0"/><w:numPr><w:ilvl w:val="0"/><w:numId w:val="2"/></w:numPr></w:pPr><w:r><w:rPr/><w:t xml:space="preserve">The influence of algorithms on online content consumption
</w:t></w:r></w:p><w:p><w:pPr><w:numPr><w:ilvl w:val="0"/><w:numId w:val="2"/></w:numPr></w:pPr><w:r><w:rPr/><w:t xml:space="preserve">The future of human communication in a digital world</w:t></w:r></w:p><w:p><w:pPr><w:pStyle w:val="Heading1"/></w:pPr><w:bookmarkStart w:id="6" w:name="_Toc6"/><w:r><w:t>Report location:</w:t></w:r><w:bookmarkEnd w:id="6"/></w:p><w:p><w:hyperlink r:id="rId8" w:history="1"><w:r><w:rPr><w:color w:val="2980b9"/><w:u w:val="single"/></w:rPr><w:t xml:space="preserve">https://www.fullpicture.app/item/f0762b3e8c317c485c3e6ece4f0ee823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57D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term=%28Department+of+Gastrointestinal+Surgery%2C+Union+Hospital%2C+Tongji+Medical+College%2C+Huazhong+University+of+Science+and+Technology%2C+Wuhan%2C+China.%29+AND+%28cai+ming%29&amp;sort=" TargetMode="External"/><Relationship Id="rId8" Type="http://schemas.openxmlformats.org/officeDocument/2006/relationships/hyperlink" Target="https://www.fullpicture.app/item/f0762b3e8c317c485c3e6ece4f0ee8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2023-12-19T23:35:12+01:00</dcterms:created>
  <dcterms:modified xsi:type="dcterms:W3CDTF">2023-12-19T23:35:12+01:00</dcterms:modified>
</cp:coreProperties>
</file>

<file path=docProps/custom.xml><?xml version="1.0" encoding="utf-8"?>
<Properties xmlns="http://schemas.openxmlformats.org/officeDocument/2006/custom-properties" xmlns:vt="http://schemas.openxmlformats.org/officeDocument/2006/docPropsVTypes"/>
</file>