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 Indexes — MongoDB Manual</w:t>
      </w:r>
      <w:br/>
      <w:hyperlink r:id="rId7" w:history="1">
        <w:r>
          <w:rPr>
            <w:color w:val="2980b9"/>
            <w:u w:val="single"/>
          </w:rPr>
          <w:t xml:space="preserve">https://www.mongodb.com/docs/manual/core/index-text/</w:t>
        </w:r>
      </w:hyperlink>
    </w:p>
    <w:p>
      <w:pPr>
        <w:pStyle w:val="Heading1"/>
      </w:pPr>
      <w:bookmarkStart w:id="2" w:name="_Toc2"/>
      <w:r>
        <w:t>Article summary:</w:t>
      </w:r>
      <w:bookmarkEnd w:id="2"/>
    </w:p>
    <w:p>
      <w:pPr>
        <w:jc w:val="both"/>
      </w:pPr>
      <w:r>
        <w:rPr/>
        <w:t xml:space="preserve">1. MongoDB menyediakan indeks teks untuk mendukung pertanyaan pencarian teks pada konten string.</w:t>
      </w:r>
    </w:p>
    <w:p>
      <w:pPr>
        <w:jc w:val="both"/>
      </w:pPr>
      <w:r>
        <w:rPr/>
        <w:t xml:space="preserve">2. Indeks teks MongoDB dapat mencakup beberapa bidang dan hanya ada satu indeks teks per koleksi.</w:t>
      </w:r>
    </w:p>
    <w:p>
      <w:pPr>
        <w:jc w:val="both"/>
      </w:pPr>
      <w:r>
        <w:rPr/>
        <w:t xml:space="preserve">3. MongoDB menyediakan berbagai opsi untuk menyesuaikan hasil pencarian, seperti bobot, sensitivitas huruf besar-kecil, sensitivitas diakritik, delimiter tokenisasi, bahasa yang didukung dan stop words.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yang akurat tentang cara membuat dan menggunakan indeks teks MongoDB. Artikel ini juga memberikan informasi tentang berbagai opsi yang tersedia untuk menyesuaikan hasil pencarian dengan bobot, sensitivitas huruf besar-kecil, sensitivitas diakritik, delimiter tokenisasi, bahasa yang didukung dan stop words.</w:t>
      </w:r>
    </w:p>
    <w:p>
      <w:pPr>
        <w:jc w:val="both"/>
      </w:pPr>
      <w:r>
        <w:rPr/>
        <w:t xml:space="preserve">Namun demikian, artikel ini tidak membahas risiko yang mungkin terkait dengan penggunaan indeks teks MongoDB atau bagaimana cara menghadapi masalah yang mungkin timbul saat menggunakannya. Artikel juga tidak membahas argumen lainnya atau bukti lainnya untuk mendukung klaim yang dibuatnya. Selain itu, artikel ini tidak memberikan wawasan tentang potensi bias atau sumbernya atau pelaporan sepihak atau poin pertimbangan yang hilang atau bukti yang hilang untuk klaim yang dibuatnya.</w:t>
      </w:r>
    </w:p>
    <w:p>
      <w:pPr>
        <w:pStyle w:val="Heading1"/>
      </w:pPr>
      <w:bookmarkStart w:id="5" w:name="_Toc5"/>
      <w:r>
        <w:t>Topics for further research:</w:t>
      </w:r>
      <w:bookmarkEnd w:id="5"/>
    </w:p>
    <w:p>
      <w:pPr>
        <w:spacing w:after="0"/>
        <w:numPr>
          <w:ilvl w:val="0"/>
          <w:numId w:val="2"/>
        </w:numPr>
      </w:pPr>
      <w:r>
        <w:rPr/>
        <w:t xml:space="preserve">Risiko penggunaan indeks teks MongoDB</w:t>
      </w:r>
    </w:p>
    <w:p>
      <w:pPr>
        <w:spacing w:after="0"/>
        <w:numPr>
          <w:ilvl w:val="0"/>
          <w:numId w:val="2"/>
        </w:numPr>
      </w:pPr>
      <w:r>
        <w:rPr/>
        <w:t xml:space="preserve">Cara menghadapi masalah indeks teks MongoDB</w:t>
      </w:r>
    </w:p>
    <w:p>
      <w:pPr>
        <w:spacing w:after="0"/>
        <w:numPr>
          <w:ilvl w:val="0"/>
          <w:numId w:val="2"/>
        </w:numPr>
      </w:pPr>
      <w:r>
        <w:rPr/>
        <w:t xml:space="preserve">Argumen pendukung indeks teks MongoDB</w:t>
      </w:r>
    </w:p>
    <w:p>
      <w:pPr>
        <w:spacing w:after="0"/>
        <w:numPr>
          <w:ilvl w:val="0"/>
          <w:numId w:val="2"/>
        </w:numPr>
      </w:pPr>
      <w:r>
        <w:rPr/>
        <w:t xml:space="preserve">Potensi bias indeks teks MongoDB</w:t>
      </w:r>
    </w:p>
    <w:p>
      <w:pPr>
        <w:spacing w:after="0"/>
        <w:numPr>
          <w:ilvl w:val="0"/>
          <w:numId w:val="2"/>
        </w:numPr>
      </w:pPr>
      <w:r>
        <w:rPr/>
        <w:t xml:space="preserve">Pelaporan sepihak indeks teks MongoDB</w:t>
      </w:r>
    </w:p>
    <w:p>
      <w:pPr>
        <w:numPr>
          <w:ilvl w:val="0"/>
          <w:numId w:val="2"/>
        </w:numPr>
      </w:pPr>
      <w:r>
        <w:rPr/>
        <w:t xml:space="preserve">Bukti yang hilang untuk indeks teks MongoDB</w:t>
      </w:r>
    </w:p>
    <w:p>
      <w:pPr>
        <w:pStyle w:val="Heading1"/>
      </w:pPr>
      <w:bookmarkStart w:id="6" w:name="_Toc6"/>
      <w:r>
        <w:t>Report location:</w:t>
      </w:r>
      <w:bookmarkEnd w:id="6"/>
    </w:p>
    <w:p>
      <w:hyperlink r:id="rId8" w:history="1">
        <w:r>
          <w:rPr>
            <w:color w:val="2980b9"/>
            <w:u w:val="single"/>
          </w:rPr>
          <w:t xml:space="preserve">https://www.fullpicture.app/item/f0a106bd0a2aa6ceda833f716f0a1874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E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godb.com/docs/manual/core/index-text/" TargetMode="External"/><Relationship Id="rId8" Type="http://schemas.openxmlformats.org/officeDocument/2006/relationships/hyperlink" Target="https://www.fullpicture.app/item/f0a106bd0a2aa6ceda833f716f0a1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2023-02-28T01:21:19+01:00</dcterms:created>
  <dcterms:modified xsi:type="dcterms:W3CDTF">2023-02-28T01:21:19+01:00</dcterms:modified>
</cp:coreProperties>
</file>

<file path=docProps/custom.xml><?xml version="1.0" encoding="utf-8"?>
<Properties xmlns="http://schemas.openxmlformats.org/officeDocument/2006/custom-properties" xmlns:vt="http://schemas.openxmlformats.org/officeDocument/2006/docPropsVTypes"/>
</file>